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C27F" w14:textId="77777777" w:rsidR="00B64EE1" w:rsidRPr="00E73A49" w:rsidRDefault="00B64EE1" w:rsidP="003B0671">
      <w:pPr>
        <w:rPr>
          <w:rFonts w:ascii="Aptos" w:hAnsi="Aptos"/>
          <w:b/>
          <w:sz w:val="28"/>
          <w:szCs w:val="28"/>
        </w:rPr>
      </w:pPr>
    </w:p>
    <w:p w14:paraId="2911CA52" w14:textId="77777777" w:rsidR="00B64EE1" w:rsidRPr="00E73A49" w:rsidRDefault="00B64EE1" w:rsidP="00B64EE1">
      <w:pPr>
        <w:pStyle w:val="Header"/>
        <w:jc w:val="right"/>
        <w:rPr>
          <w:rFonts w:ascii="Aptos" w:hAnsi="Aptos"/>
          <w:noProof/>
          <w:lang w:eastAsia="en-GB"/>
        </w:rPr>
      </w:pPr>
      <w:r w:rsidRPr="00E73A49">
        <w:rPr>
          <w:rFonts w:ascii="Aptos" w:hAnsi="Aptos"/>
          <w:noProof/>
          <w:lang w:eastAsia="en-GB"/>
        </w:rPr>
        <w:drawing>
          <wp:inline distT="0" distB="0" distL="0" distR="0" wp14:anchorId="1178FB8F" wp14:editId="61458B03">
            <wp:extent cx="1295400" cy="990600"/>
            <wp:effectExtent l="0" t="0" r="0" b="0"/>
            <wp:docPr id="3" name="Picture 3" descr="BPF_Logo_1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F_Logo_1_go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a:noFill/>
                    </a:ln>
                  </pic:spPr>
                </pic:pic>
              </a:graphicData>
            </a:graphic>
          </wp:inline>
        </w:drawing>
      </w:r>
    </w:p>
    <w:p w14:paraId="2A8B62CA" w14:textId="77777777" w:rsidR="00B64EE1" w:rsidRPr="00E73A49" w:rsidRDefault="00B64EE1" w:rsidP="00B64EE1">
      <w:pPr>
        <w:pStyle w:val="Header"/>
        <w:jc w:val="right"/>
        <w:rPr>
          <w:rFonts w:ascii="Aptos" w:hAnsi="Aptos"/>
          <w:b/>
          <w:color w:val="7F7F7F"/>
        </w:rPr>
      </w:pPr>
      <w:r w:rsidRPr="00E73A49">
        <w:rPr>
          <w:rFonts w:ascii="Aptos" w:hAnsi="Aptos"/>
          <w:b/>
          <w:color w:val="7F7F7F"/>
        </w:rPr>
        <w:t xml:space="preserve">37 Mapesbury Road, London NW2 4HJ                                                       </w:t>
      </w:r>
    </w:p>
    <w:p w14:paraId="40599F4C" w14:textId="77777777" w:rsidR="00B64EE1" w:rsidRPr="00E73A49" w:rsidRDefault="00B64EE1" w:rsidP="00B64EE1">
      <w:pPr>
        <w:pStyle w:val="Header"/>
        <w:jc w:val="right"/>
        <w:rPr>
          <w:rFonts w:ascii="Aptos" w:hAnsi="Aptos"/>
          <w:b/>
          <w:color w:val="7F7F7F"/>
        </w:rPr>
      </w:pPr>
      <w:r w:rsidRPr="00E73A49">
        <w:rPr>
          <w:rFonts w:ascii="Aptos" w:hAnsi="Aptos"/>
          <w:b/>
          <w:color w:val="7F7F7F"/>
        </w:rPr>
        <w:t xml:space="preserve">+44 (0)20 8452 9823  </w:t>
      </w:r>
    </w:p>
    <w:p w14:paraId="4940FE20" w14:textId="77777777" w:rsidR="00B64EE1" w:rsidRPr="00E73A49" w:rsidRDefault="00B64EE1" w:rsidP="00B64EE1">
      <w:pPr>
        <w:pStyle w:val="Header"/>
        <w:jc w:val="right"/>
        <w:rPr>
          <w:rFonts w:ascii="Aptos" w:hAnsi="Aptos"/>
          <w:b/>
          <w:color w:val="7F7F7F"/>
        </w:rPr>
      </w:pPr>
      <w:r w:rsidRPr="00E73A49">
        <w:rPr>
          <w:rFonts w:ascii="Aptos" w:hAnsi="Aptos"/>
          <w:b/>
          <w:color w:val="7F7F7F"/>
        </w:rPr>
        <w:t>www.britishpsychotherapyfoundation.org.uk</w:t>
      </w:r>
    </w:p>
    <w:p w14:paraId="5D61F175" w14:textId="77777777" w:rsidR="00B64EE1" w:rsidRPr="00E73A49" w:rsidRDefault="00B64EE1" w:rsidP="00B64EE1">
      <w:pPr>
        <w:pStyle w:val="Header"/>
        <w:jc w:val="center"/>
        <w:rPr>
          <w:rFonts w:ascii="Aptos" w:hAnsi="Aptos"/>
        </w:rPr>
      </w:pPr>
    </w:p>
    <w:p w14:paraId="5FDDE363" w14:textId="77777777" w:rsidR="00B64EE1" w:rsidRPr="00E73A49" w:rsidRDefault="00B64EE1" w:rsidP="0049797D">
      <w:pPr>
        <w:jc w:val="both"/>
        <w:rPr>
          <w:rFonts w:ascii="Aptos" w:hAnsi="Aptos"/>
          <w:b/>
          <w:sz w:val="28"/>
          <w:szCs w:val="28"/>
        </w:rPr>
      </w:pPr>
    </w:p>
    <w:p w14:paraId="239F1303" w14:textId="32C8C816" w:rsidR="00063E74" w:rsidRPr="00E73A49" w:rsidRDefault="00BE0318" w:rsidP="0049797D">
      <w:pPr>
        <w:jc w:val="both"/>
        <w:rPr>
          <w:rFonts w:ascii="Aptos" w:eastAsia="Times New Roman" w:hAnsi="Aptos" w:cs="Times New Roman"/>
          <w:bCs/>
          <w:color w:val="000000" w:themeColor="text1"/>
        </w:rPr>
      </w:pPr>
      <w:r w:rsidRPr="00E73A49">
        <w:rPr>
          <w:rFonts w:ascii="Aptos" w:hAnsi="Aptos"/>
          <w:bCs/>
          <w:color w:val="000000" w:themeColor="text1"/>
          <w:sz w:val="40"/>
          <w:szCs w:val="40"/>
        </w:rPr>
        <w:t>Application and</w:t>
      </w:r>
      <w:r w:rsidR="00F20406" w:rsidRPr="00E73A49">
        <w:rPr>
          <w:rFonts w:ascii="Aptos" w:hAnsi="Aptos"/>
          <w:bCs/>
          <w:color w:val="000000" w:themeColor="text1"/>
          <w:sz w:val="40"/>
          <w:szCs w:val="40"/>
        </w:rPr>
        <w:t xml:space="preserve"> Criteria f</w:t>
      </w:r>
      <w:r w:rsidR="00B35D48" w:rsidRPr="00E73A49">
        <w:rPr>
          <w:rFonts w:ascii="Aptos" w:hAnsi="Aptos"/>
          <w:bCs/>
          <w:color w:val="000000" w:themeColor="text1"/>
          <w:sz w:val="40"/>
          <w:szCs w:val="40"/>
        </w:rPr>
        <w:t xml:space="preserve">or </w:t>
      </w:r>
      <w:r w:rsidRPr="00E73A49">
        <w:rPr>
          <w:rFonts w:ascii="Aptos" w:hAnsi="Aptos"/>
          <w:bCs/>
          <w:color w:val="000000" w:themeColor="text1"/>
          <w:sz w:val="40"/>
          <w:szCs w:val="40"/>
        </w:rPr>
        <w:t>the Professional</w:t>
      </w:r>
      <w:r w:rsidR="00F20406" w:rsidRPr="00E73A49">
        <w:rPr>
          <w:rFonts w:ascii="Aptos" w:hAnsi="Aptos"/>
          <w:bCs/>
          <w:color w:val="000000" w:themeColor="text1"/>
          <w:sz w:val="40"/>
          <w:szCs w:val="40"/>
        </w:rPr>
        <w:t xml:space="preserve"> </w:t>
      </w:r>
      <w:r w:rsidR="00B35D48" w:rsidRPr="00E73A49">
        <w:rPr>
          <w:rFonts w:ascii="Aptos" w:hAnsi="Aptos"/>
          <w:bCs/>
          <w:color w:val="000000" w:themeColor="text1"/>
          <w:sz w:val="40"/>
          <w:szCs w:val="40"/>
        </w:rPr>
        <w:t xml:space="preserve">route to </w:t>
      </w:r>
      <w:proofErr w:type="spellStart"/>
      <w:r w:rsidR="00B35D48" w:rsidRPr="00E73A49">
        <w:rPr>
          <w:rFonts w:ascii="Aptos" w:hAnsi="Aptos"/>
          <w:bCs/>
          <w:color w:val="000000" w:themeColor="text1"/>
          <w:sz w:val="40"/>
          <w:szCs w:val="40"/>
        </w:rPr>
        <w:t>bpf</w:t>
      </w:r>
      <w:proofErr w:type="spellEnd"/>
      <w:r w:rsidR="00B35D48" w:rsidRPr="00E73A49">
        <w:rPr>
          <w:rFonts w:ascii="Aptos" w:hAnsi="Aptos"/>
          <w:bCs/>
          <w:color w:val="000000" w:themeColor="text1"/>
          <w:sz w:val="40"/>
          <w:szCs w:val="40"/>
        </w:rPr>
        <w:t xml:space="preserve"> </w:t>
      </w:r>
      <w:r w:rsidR="005E3560" w:rsidRPr="00E73A49">
        <w:rPr>
          <w:rFonts w:ascii="Aptos" w:hAnsi="Aptos"/>
          <w:bCs/>
          <w:color w:val="000000" w:themeColor="text1"/>
          <w:sz w:val="40"/>
          <w:szCs w:val="40"/>
        </w:rPr>
        <w:t>Senior Membership</w:t>
      </w:r>
      <w:r w:rsidR="00B35D48" w:rsidRPr="00E73A49">
        <w:rPr>
          <w:rFonts w:ascii="Aptos" w:eastAsia="Times New Roman" w:hAnsi="Aptos" w:cs="Times New Roman"/>
          <w:bCs/>
          <w:color w:val="000000" w:themeColor="text1"/>
        </w:rPr>
        <w:t xml:space="preserve"> </w:t>
      </w:r>
    </w:p>
    <w:p w14:paraId="43B4E3BE" w14:textId="77777777" w:rsidR="00E62FC5" w:rsidRPr="00E73A49" w:rsidRDefault="00E62FC5" w:rsidP="0049797D">
      <w:pPr>
        <w:pStyle w:val="NormalWeb"/>
        <w:shd w:val="clear" w:color="auto" w:fill="FFFFFF"/>
        <w:jc w:val="both"/>
        <w:rPr>
          <w:rFonts w:ascii="Aptos" w:hAnsi="Aptos"/>
          <w:color w:val="000000" w:themeColor="text1"/>
        </w:rPr>
      </w:pPr>
    </w:p>
    <w:p w14:paraId="4029D412"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The professional route to Senior Membership is aimed at members who work in areas other than intensive private practice. Applicants may have careers in the NHS or third sector, where the focus is on varied psychoanalytic modalities and on disseminating psychoanalytic thinking and understanding; or they may be experienced members who work in private practice at varied frequencies. It also provides a route to Senior Membership for IPCAPA and psychodynamic members, which is not currently available.</w:t>
      </w:r>
    </w:p>
    <w:p w14:paraId="75F35198" w14:textId="77777777" w:rsidR="00E73A49" w:rsidRPr="00E73A49" w:rsidRDefault="00E73A49" w:rsidP="00E73A49">
      <w:pPr>
        <w:rPr>
          <w:rFonts w:ascii="Aptos" w:eastAsia="Times New Roman" w:hAnsi="Aptos" w:cs="Times New Roman"/>
          <w:color w:val="000000" w:themeColor="text1"/>
        </w:rPr>
      </w:pPr>
    </w:p>
    <w:p w14:paraId="1FB986A4"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Applicants should usually have been qualified for at least four years and be a full member of the BPC, or of a comparable registration organisation if applying from abroad.</w:t>
      </w:r>
    </w:p>
    <w:p w14:paraId="733913AB" w14:textId="77777777" w:rsidR="00E73A49" w:rsidRPr="00E73A49" w:rsidRDefault="00E73A49" w:rsidP="00E73A49">
      <w:pPr>
        <w:rPr>
          <w:rFonts w:ascii="Aptos" w:eastAsia="Times New Roman" w:hAnsi="Aptos" w:cs="Times New Roman"/>
          <w:color w:val="000000" w:themeColor="text1"/>
        </w:rPr>
      </w:pPr>
    </w:p>
    <w:p w14:paraId="2B6EFBB9" w14:textId="77777777"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The criteria below are a guide to the desired professional experience for progression to Senior Membership. They have been designed to encourage applicants with a wide range of experience. It is not expected that applicants will meet all the criteria. The aim is to maintain a balance between rigour and respecting and valuing members’ individual professional experience and varied contributions to the profession.</w:t>
      </w:r>
    </w:p>
    <w:p w14:paraId="5BBBC03F" w14:textId="77777777"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 xml:space="preserve">Two sponsors will be required. Unless there are </w:t>
      </w:r>
      <w:proofErr w:type="gramStart"/>
      <w:r w:rsidRPr="00E73A49">
        <w:rPr>
          <w:rFonts w:ascii="Aptos" w:eastAsia="Times New Roman" w:hAnsi="Aptos" w:cs="Times New Roman"/>
          <w:color w:val="000000" w:themeColor="text1"/>
        </w:rPr>
        <w:t>particular circumstances</w:t>
      </w:r>
      <w:proofErr w:type="gramEnd"/>
      <w:r w:rsidRPr="00E73A49">
        <w:rPr>
          <w:rFonts w:ascii="Aptos" w:eastAsia="Times New Roman" w:hAnsi="Aptos" w:cs="Times New Roman"/>
          <w:color w:val="000000" w:themeColor="text1"/>
        </w:rPr>
        <w:t xml:space="preserve"> (for example, applicants from abroad or parts of the country where there are few </w:t>
      </w:r>
      <w:proofErr w:type="spellStart"/>
      <w:r w:rsidRPr="00E73A49">
        <w:rPr>
          <w:rFonts w:ascii="Aptos" w:eastAsia="Times New Roman" w:hAnsi="Aptos" w:cs="Times New Roman"/>
          <w:color w:val="000000" w:themeColor="text1"/>
        </w:rPr>
        <w:t>bpf</w:t>
      </w:r>
      <w:proofErr w:type="spellEnd"/>
      <w:r w:rsidRPr="00E73A49">
        <w:rPr>
          <w:rFonts w:ascii="Aptos" w:eastAsia="Times New Roman" w:hAnsi="Aptos" w:cs="Times New Roman"/>
          <w:color w:val="000000" w:themeColor="text1"/>
        </w:rPr>
        <w:t xml:space="preserve">/BPC members), it is expected that one sponsor will be a member of the </w:t>
      </w:r>
      <w:proofErr w:type="spellStart"/>
      <w:r w:rsidRPr="00E73A49">
        <w:rPr>
          <w:rFonts w:ascii="Aptos" w:eastAsia="Times New Roman" w:hAnsi="Aptos" w:cs="Times New Roman"/>
          <w:color w:val="000000" w:themeColor="text1"/>
        </w:rPr>
        <w:t>bpf</w:t>
      </w:r>
      <w:proofErr w:type="spellEnd"/>
      <w:r w:rsidRPr="00E73A49">
        <w:rPr>
          <w:rFonts w:ascii="Aptos" w:eastAsia="Times New Roman" w:hAnsi="Aptos" w:cs="Times New Roman"/>
          <w:color w:val="000000" w:themeColor="text1"/>
        </w:rPr>
        <w:t xml:space="preserve"> (preferable) or the BPC.</w:t>
      </w:r>
    </w:p>
    <w:p w14:paraId="4CCB1B22"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 xml:space="preserve">If applicants meet the criteria, they will be invited to an interview to discuss their work with two members of the </w:t>
      </w:r>
      <w:proofErr w:type="spellStart"/>
      <w:r w:rsidRPr="00E73A49">
        <w:rPr>
          <w:rFonts w:ascii="Aptos" w:eastAsia="Times New Roman" w:hAnsi="Aptos" w:cs="Times New Roman"/>
          <w:color w:val="000000" w:themeColor="text1"/>
        </w:rPr>
        <w:t>bpf</w:t>
      </w:r>
      <w:proofErr w:type="spellEnd"/>
      <w:r w:rsidRPr="00E73A49">
        <w:rPr>
          <w:rFonts w:ascii="Aptos" w:eastAsia="Times New Roman" w:hAnsi="Aptos" w:cs="Times New Roman"/>
          <w:color w:val="000000" w:themeColor="text1"/>
        </w:rPr>
        <w:t>, ideally drawn from different Associations. The intention of the meeting is to learn about the value and breadth of the applicant’s work and, most importantly, to mark the transition to Senior Membership.</w:t>
      </w:r>
    </w:p>
    <w:p w14:paraId="78CA0EBA" w14:textId="77777777" w:rsidR="00E73A49" w:rsidRPr="00E73A49" w:rsidRDefault="00E73A49" w:rsidP="00E73A49">
      <w:pPr>
        <w:rPr>
          <w:rFonts w:ascii="Aptos" w:eastAsia="Times New Roman" w:hAnsi="Aptos" w:cs="Times New Roman"/>
          <w:color w:val="000000" w:themeColor="text1"/>
        </w:rPr>
      </w:pPr>
    </w:p>
    <w:p w14:paraId="5870BA58" w14:textId="77777777" w:rsidR="00D41B5A" w:rsidRPr="00D41B5A" w:rsidRDefault="00E73A49" w:rsidP="00D41B5A">
      <w:pPr>
        <w:rPr>
          <w:rFonts w:ascii="Aptos" w:hAnsi="Aptos"/>
          <w:color w:val="000000" w:themeColor="text1"/>
        </w:rPr>
      </w:pPr>
      <w:r w:rsidRPr="00E73A49">
        <w:rPr>
          <w:rFonts w:ascii="Aptos" w:eastAsia="Times New Roman" w:hAnsi="Aptos" w:cs="Times New Roman"/>
          <w:color w:val="000000" w:themeColor="text1"/>
        </w:rPr>
        <w:t xml:space="preserve">Please note: Professional Senior Membership does </w:t>
      </w:r>
      <w:r w:rsidRPr="00E73A49">
        <w:rPr>
          <w:rFonts w:ascii="Aptos" w:eastAsia="Times New Roman" w:hAnsi="Aptos" w:cs="Times New Roman"/>
          <w:b/>
          <w:bCs/>
          <w:color w:val="000000" w:themeColor="text1"/>
        </w:rPr>
        <w:t>not</w:t>
      </w:r>
      <w:r w:rsidRPr="00E73A49">
        <w:rPr>
          <w:rFonts w:ascii="Aptos" w:eastAsia="Times New Roman" w:hAnsi="Aptos" w:cs="Times New Roman"/>
          <w:color w:val="000000" w:themeColor="text1"/>
        </w:rPr>
        <w:t xml:space="preserve"> qualify members to be PPA or BJAA training analysts/therapists or supervisors. It is a distinct career-development pathway that aims to recognise members’ varied experience. Professional Senior Members wishing to be a training analyst/therapist or supervisor </w:t>
      </w:r>
      <w:r w:rsidR="00D41B5A" w:rsidRPr="00D41B5A">
        <w:rPr>
          <w:rFonts w:ascii="Aptos" w:hAnsi="Aptos"/>
          <w:color w:val="000000" w:themeColor="text1"/>
        </w:rPr>
        <w:t>should contact</w:t>
      </w:r>
    </w:p>
    <w:p w14:paraId="77A995CF" w14:textId="7AEC223C" w:rsidR="00D41B5A" w:rsidRPr="00D41B5A" w:rsidRDefault="00D41B5A" w:rsidP="00D41B5A">
      <w:pPr>
        <w:rPr>
          <w:rFonts w:ascii="Aptos" w:eastAsia="Times New Roman" w:hAnsi="Aptos" w:cs="Times New Roman"/>
          <w:color w:val="000000" w:themeColor="text1"/>
        </w:rPr>
      </w:pPr>
      <w:r w:rsidRPr="00D41B5A">
        <w:rPr>
          <w:rFonts w:ascii="Aptos" w:eastAsia="Times New Roman" w:hAnsi="Aptos" w:cs="Times New Roman"/>
          <w:color w:val="000000" w:themeColor="text1"/>
        </w:rPr>
        <w:lastRenderedPageBreak/>
        <w:t>the Director of the relevant training</w:t>
      </w:r>
      <w:r>
        <w:rPr>
          <w:rFonts w:ascii="Aptos" w:eastAsia="Times New Roman" w:hAnsi="Aptos" w:cs="Times New Roman"/>
          <w:color w:val="000000" w:themeColor="text1"/>
        </w:rPr>
        <w:t>.</w:t>
      </w:r>
    </w:p>
    <w:p w14:paraId="7B97A706" w14:textId="77777777" w:rsidR="00E73A49" w:rsidRPr="00E73A49" w:rsidRDefault="00E73A49" w:rsidP="00E73A49">
      <w:pPr>
        <w:rPr>
          <w:rFonts w:ascii="Aptos" w:eastAsia="Times New Roman" w:hAnsi="Aptos" w:cs="Times New Roman"/>
          <w:color w:val="000000" w:themeColor="text1"/>
        </w:rPr>
      </w:pPr>
    </w:p>
    <w:p w14:paraId="012DE0F9" w14:textId="77777777"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To cover administrative and interview costs, the application fee is £125.00.</w:t>
      </w:r>
    </w:p>
    <w:p w14:paraId="581C5DA3" w14:textId="4FEA57B3"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If an application does not appear to meet the criteria, the applicant will be offered an opportunity to discuss the reasons with a member of the Professional Senior Membership Panel and, if necessary, advised regarding additional CPD and/or experience that would enable them to re-apply successfully.</w:t>
      </w:r>
    </w:p>
    <w:p w14:paraId="5341245C"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Any applicant who is dissatisfied with the decision has a right to appeal on procedural grounds.</w:t>
      </w:r>
    </w:p>
    <w:p w14:paraId="16DD430B" w14:textId="77777777" w:rsidR="00E73A49" w:rsidRPr="00E73A49" w:rsidRDefault="00E73A49" w:rsidP="00E73A49">
      <w:pPr>
        <w:rPr>
          <w:rFonts w:ascii="Aptos" w:eastAsia="Times New Roman" w:hAnsi="Aptos" w:cs="Times New Roman"/>
          <w:color w:val="000000" w:themeColor="text1"/>
        </w:rPr>
      </w:pPr>
    </w:p>
    <w:p w14:paraId="051CC32E" w14:textId="696679DD"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 xml:space="preserve">If you wish to apply, please complete the application form below, demonstrating your eligibility with reference to the criteria in Parts 1, 2, 3, and 4, and return it to </w:t>
      </w:r>
      <w:r>
        <w:rPr>
          <w:rFonts w:ascii="Aptos" w:eastAsia="Times New Roman" w:hAnsi="Aptos" w:cs="Times New Roman"/>
          <w:color w:val="000000" w:themeColor="text1"/>
        </w:rPr>
        <w:t xml:space="preserve">Nina Lammela at: </w:t>
      </w:r>
      <w:hyperlink r:id="rId11" w:history="1">
        <w:r w:rsidRPr="00B05398">
          <w:rPr>
            <w:rStyle w:val="Hyperlink"/>
            <w:rFonts w:ascii="Aptos" w:eastAsia="Times New Roman" w:hAnsi="Aptos" w:cs="Times New Roman"/>
          </w:rPr>
          <w:t>cpdcourses@bpf-psychotherapy.org.uk</w:t>
        </w:r>
      </w:hyperlink>
      <w:r>
        <w:rPr>
          <w:rFonts w:ascii="Aptos" w:eastAsia="Times New Roman" w:hAnsi="Aptos" w:cs="Times New Roman"/>
          <w:color w:val="000000" w:themeColor="text1"/>
        </w:rPr>
        <w:t xml:space="preserve"> </w:t>
      </w:r>
    </w:p>
    <w:p w14:paraId="02EAB66A" w14:textId="77777777" w:rsidR="00E73A49" w:rsidRDefault="00E73A49" w:rsidP="00E73A49">
      <w:pPr>
        <w:rPr>
          <w:rFonts w:ascii="Aptos" w:eastAsia="Times New Roman" w:hAnsi="Aptos" w:cs="Times New Roman"/>
          <w:color w:val="000000" w:themeColor="text1"/>
        </w:rPr>
      </w:pPr>
    </w:p>
    <w:p w14:paraId="0EE6A166" w14:textId="6A158176" w:rsidR="00E73A49" w:rsidRPr="00E73A49" w:rsidRDefault="00E73A49" w:rsidP="00E73A49">
      <w:pPr>
        <w:rPr>
          <w:rFonts w:ascii="Aptos" w:eastAsia="Times New Roman" w:hAnsi="Aptos" w:cs="Times New Roman"/>
          <w:color w:val="000000" w:themeColor="text1"/>
        </w:rPr>
      </w:pPr>
      <w:r>
        <w:rPr>
          <w:rFonts w:ascii="Aptos" w:eastAsia="Times New Roman" w:hAnsi="Aptos" w:cs="Times New Roman"/>
          <w:color w:val="000000" w:themeColor="text1"/>
        </w:rPr>
        <w:t xml:space="preserve">In order for your application to be considered, please pay the £125 application fee by using the </w:t>
      </w:r>
      <w:hyperlink r:id="rId12" w:history="1">
        <w:r w:rsidRPr="00E73A49">
          <w:rPr>
            <w:rStyle w:val="Hyperlink"/>
            <w:rFonts w:ascii="Aptos" w:eastAsia="Times New Roman" w:hAnsi="Aptos" w:cs="Times New Roman"/>
          </w:rPr>
          <w:t>payment li</w:t>
        </w:r>
        <w:r w:rsidRPr="00E73A49">
          <w:rPr>
            <w:rStyle w:val="Hyperlink"/>
            <w:rFonts w:ascii="Aptos" w:eastAsia="Times New Roman" w:hAnsi="Aptos" w:cs="Times New Roman"/>
          </w:rPr>
          <w:t>n</w:t>
        </w:r>
        <w:r w:rsidRPr="00E73A49">
          <w:rPr>
            <w:rStyle w:val="Hyperlink"/>
            <w:rFonts w:ascii="Aptos" w:eastAsia="Times New Roman" w:hAnsi="Aptos" w:cs="Times New Roman"/>
          </w:rPr>
          <w:t>k here</w:t>
        </w:r>
      </w:hyperlink>
      <w:r>
        <w:rPr>
          <w:rFonts w:ascii="Aptos" w:eastAsia="Times New Roman" w:hAnsi="Aptos" w:cs="Times New Roman"/>
          <w:color w:val="000000" w:themeColor="text1"/>
        </w:rPr>
        <w:t xml:space="preserve">. </w:t>
      </w:r>
    </w:p>
    <w:p w14:paraId="0619C358" w14:textId="77777777" w:rsidR="007F3B76" w:rsidRDefault="007F3B76" w:rsidP="00BB161F">
      <w:pPr>
        <w:rPr>
          <w:rFonts w:ascii="Aptos" w:eastAsia="Times New Roman" w:hAnsi="Aptos" w:cs="Calibri"/>
          <w:color w:val="000000"/>
        </w:rPr>
      </w:pPr>
    </w:p>
    <w:p w14:paraId="0BFA9707" w14:textId="77777777" w:rsidR="00B642BE" w:rsidRDefault="00B642BE" w:rsidP="00BB161F">
      <w:pPr>
        <w:rPr>
          <w:rFonts w:ascii="Aptos" w:eastAsia="Times New Roman" w:hAnsi="Aptos" w:cs="Calibri"/>
          <w:color w:val="000000"/>
        </w:rPr>
      </w:pPr>
    </w:p>
    <w:p w14:paraId="0C1B3CBE" w14:textId="77777777" w:rsidR="00B642BE" w:rsidRPr="00E73A49" w:rsidRDefault="00B642BE" w:rsidP="00BB161F">
      <w:pPr>
        <w:rPr>
          <w:rFonts w:ascii="Aptos" w:eastAsia="Times New Roman" w:hAnsi="Aptos" w:cs="Calibri"/>
          <w:color w:val="000000"/>
        </w:rPr>
      </w:pPr>
    </w:p>
    <w:p w14:paraId="082F54EA" w14:textId="77777777" w:rsidR="004F4ACE" w:rsidRPr="00E73A49" w:rsidRDefault="004F4ACE" w:rsidP="00BB161F">
      <w:pPr>
        <w:rPr>
          <w:rFonts w:ascii="Aptos" w:eastAsia="Times New Roman" w:hAnsi="Aptos" w:cs="Calibri"/>
          <w:color w:val="000000"/>
        </w:rPr>
      </w:pPr>
    </w:p>
    <w:p w14:paraId="14616E34" w14:textId="6C334A43" w:rsidR="00C2711A" w:rsidRPr="00E73A49" w:rsidRDefault="00C2711A" w:rsidP="00A067E8">
      <w:pPr>
        <w:jc w:val="center"/>
        <w:rPr>
          <w:rFonts w:ascii="Aptos" w:eastAsia="Times New Roman" w:hAnsi="Aptos" w:cs="Calibri"/>
          <w:color w:val="000000"/>
        </w:rPr>
      </w:pPr>
      <w:r w:rsidRPr="00E73A49">
        <w:rPr>
          <w:rFonts w:ascii="Aptos" w:hAnsi="Aptos"/>
          <w:b/>
          <w:sz w:val="32"/>
          <w:szCs w:val="32"/>
        </w:rPr>
        <w:t>Application for Senior Membership of the British Psychotherapy Foundation</w:t>
      </w:r>
    </w:p>
    <w:p w14:paraId="44649D47" w14:textId="62F289DA" w:rsidR="00F73643" w:rsidRPr="00E73A49" w:rsidRDefault="00F73643" w:rsidP="00F73643">
      <w:pPr>
        <w:jc w:val="center"/>
        <w:rPr>
          <w:rFonts w:ascii="Aptos" w:hAnsi="Aptos"/>
          <w:i/>
        </w:rPr>
      </w:pPr>
    </w:p>
    <w:p w14:paraId="0D9F60F7" w14:textId="77777777" w:rsidR="00F73643" w:rsidRPr="00E73A49" w:rsidRDefault="00F73643" w:rsidP="00F73643">
      <w:pPr>
        <w:jc w:val="center"/>
        <w:rPr>
          <w:rFonts w:ascii="Aptos" w:hAnsi="Aptos"/>
          <w:i/>
        </w:rPr>
      </w:pPr>
    </w:p>
    <w:p w14:paraId="2E5D0774"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Here’s a clean, professionally formatted version of your application form laid out as a table (ready to paste into Microsoft Word). It uses clear spacing, consistent punctuation, and formatting suitable for an institutional form.</w:t>
      </w:r>
    </w:p>
    <w:p w14:paraId="41F3AB8E" w14:textId="77777777" w:rsidR="00E73A49" w:rsidRPr="00E73A49" w:rsidRDefault="00A12FCF" w:rsidP="00E73A49">
      <w:pPr>
        <w:pStyle w:val="NormalWeb"/>
        <w:shd w:val="clear" w:color="auto" w:fill="FFFFFF"/>
        <w:rPr>
          <w:rFonts w:ascii="Aptos" w:hAnsi="Aptos"/>
          <w:b/>
          <w:bCs/>
        </w:rPr>
      </w:pPr>
      <w:r>
        <w:rPr>
          <w:rFonts w:ascii="Aptos" w:hAnsi="Aptos"/>
          <w:b/>
          <w:bCs/>
        </w:rPr>
        <w:pict w14:anchorId="227774B2">
          <v:rect id="_x0000_i1025" style="width:0;height:1.5pt" o:hralign="center" o:hrstd="t" o:hr="t" fillcolor="#a0a0a0" stroked="f"/>
        </w:pict>
      </w:r>
    </w:p>
    <w:p w14:paraId="3C094C3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Professional Senior Membership Application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8"/>
        <w:gridCol w:w="81"/>
      </w:tblGrid>
      <w:tr w:rsidR="00E73A49" w:rsidRPr="00E73A49" w14:paraId="7854D58F" w14:textId="77777777">
        <w:trPr>
          <w:tblHeader/>
          <w:tblCellSpacing w:w="15" w:type="dxa"/>
        </w:trPr>
        <w:tc>
          <w:tcPr>
            <w:tcW w:w="0" w:type="auto"/>
            <w:vAlign w:val="center"/>
            <w:hideMark/>
          </w:tcPr>
          <w:p w14:paraId="4BBCB2F7"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Title:</w:t>
            </w:r>
          </w:p>
        </w:tc>
        <w:tc>
          <w:tcPr>
            <w:tcW w:w="0" w:type="auto"/>
            <w:vAlign w:val="center"/>
            <w:hideMark/>
          </w:tcPr>
          <w:p w14:paraId="212A8C4B" w14:textId="77777777" w:rsidR="00E73A49" w:rsidRPr="00E73A49" w:rsidRDefault="00E73A49" w:rsidP="00E73A49">
            <w:pPr>
              <w:pStyle w:val="NormalWeb"/>
              <w:shd w:val="clear" w:color="auto" w:fill="FFFFFF"/>
              <w:rPr>
                <w:rFonts w:ascii="Aptos" w:hAnsi="Aptos"/>
                <w:b/>
                <w:bCs/>
              </w:rPr>
            </w:pPr>
          </w:p>
        </w:tc>
      </w:tr>
      <w:tr w:rsidR="00E73A49" w:rsidRPr="00E73A49" w14:paraId="5D6DBB23" w14:textId="77777777">
        <w:trPr>
          <w:tblCellSpacing w:w="15" w:type="dxa"/>
        </w:trPr>
        <w:tc>
          <w:tcPr>
            <w:tcW w:w="0" w:type="auto"/>
            <w:vAlign w:val="center"/>
            <w:hideMark/>
          </w:tcPr>
          <w:p w14:paraId="6991D79E"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Name:</w:t>
            </w:r>
          </w:p>
        </w:tc>
        <w:tc>
          <w:tcPr>
            <w:tcW w:w="0" w:type="auto"/>
            <w:vAlign w:val="center"/>
            <w:hideMark/>
          </w:tcPr>
          <w:p w14:paraId="1B09AE3B" w14:textId="77777777" w:rsidR="00E73A49" w:rsidRPr="00E73A49" w:rsidRDefault="00E73A49" w:rsidP="00E73A49">
            <w:pPr>
              <w:pStyle w:val="NormalWeb"/>
              <w:shd w:val="clear" w:color="auto" w:fill="FFFFFF"/>
              <w:rPr>
                <w:rFonts w:ascii="Aptos" w:hAnsi="Aptos"/>
                <w:b/>
                <w:bCs/>
              </w:rPr>
            </w:pPr>
          </w:p>
        </w:tc>
      </w:tr>
      <w:tr w:rsidR="00E73A49" w:rsidRPr="00E73A49" w14:paraId="561EE889" w14:textId="77777777">
        <w:trPr>
          <w:tblCellSpacing w:w="15" w:type="dxa"/>
        </w:trPr>
        <w:tc>
          <w:tcPr>
            <w:tcW w:w="0" w:type="auto"/>
            <w:vAlign w:val="center"/>
            <w:hideMark/>
          </w:tcPr>
          <w:p w14:paraId="55B12646"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Address:</w:t>
            </w:r>
          </w:p>
        </w:tc>
        <w:tc>
          <w:tcPr>
            <w:tcW w:w="0" w:type="auto"/>
            <w:vAlign w:val="center"/>
            <w:hideMark/>
          </w:tcPr>
          <w:p w14:paraId="08162F3D" w14:textId="77777777" w:rsidR="00E73A49" w:rsidRPr="00E73A49" w:rsidRDefault="00E73A49" w:rsidP="00E73A49">
            <w:pPr>
              <w:pStyle w:val="NormalWeb"/>
              <w:shd w:val="clear" w:color="auto" w:fill="FFFFFF"/>
              <w:rPr>
                <w:rFonts w:ascii="Aptos" w:hAnsi="Aptos"/>
                <w:b/>
                <w:bCs/>
              </w:rPr>
            </w:pPr>
          </w:p>
        </w:tc>
      </w:tr>
      <w:tr w:rsidR="00E73A49" w:rsidRPr="00E73A49" w14:paraId="5817632E" w14:textId="77777777">
        <w:trPr>
          <w:tblCellSpacing w:w="15" w:type="dxa"/>
        </w:trPr>
        <w:tc>
          <w:tcPr>
            <w:tcW w:w="0" w:type="auto"/>
            <w:vAlign w:val="center"/>
            <w:hideMark/>
          </w:tcPr>
          <w:p w14:paraId="7ACBC48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Telephone Number:</w:t>
            </w:r>
          </w:p>
        </w:tc>
        <w:tc>
          <w:tcPr>
            <w:tcW w:w="0" w:type="auto"/>
            <w:vAlign w:val="center"/>
            <w:hideMark/>
          </w:tcPr>
          <w:p w14:paraId="763E88EA" w14:textId="77777777" w:rsidR="00E73A49" w:rsidRPr="00E73A49" w:rsidRDefault="00E73A49" w:rsidP="00E73A49">
            <w:pPr>
              <w:pStyle w:val="NormalWeb"/>
              <w:shd w:val="clear" w:color="auto" w:fill="FFFFFF"/>
              <w:rPr>
                <w:rFonts w:ascii="Aptos" w:hAnsi="Aptos"/>
                <w:b/>
                <w:bCs/>
              </w:rPr>
            </w:pPr>
          </w:p>
        </w:tc>
      </w:tr>
      <w:tr w:rsidR="00E73A49" w:rsidRPr="00E73A49" w14:paraId="797917EE" w14:textId="77777777">
        <w:trPr>
          <w:tblCellSpacing w:w="15" w:type="dxa"/>
        </w:trPr>
        <w:tc>
          <w:tcPr>
            <w:tcW w:w="0" w:type="auto"/>
            <w:vAlign w:val="center"/>
            <w:hideMark/>
          </w:tcPr>
          <w:p w14:paraId="1444C464"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Work Telephone Number:</w:t>
            </w:r>
          </w:p>
        </w:tc>
        <w:tc>
          <w:tcPr>
            <w:tcW w:w="0" w:type="auto"/>
            <w:vAlign w:val="center"/>
            <w:hideMark/>
          </w:tcPr>
          <w:p w14:paraId="2D2EDA4A" w14:textId="77777777" w:rsidR="00E73A49" w:rsidRPr="00E73A49" w:rsidRDefault="00E73A49" w:rsidP="00E73A49">
            <w:pPr>
              <w:pStyle w:val="NormalWeb"/>
              <w:shd w:val="clear" w:color="auto" w:fill="FFFFFF"/>
              <w:rPr>
                <w:rFonts w:ascii="Aptos" w:hAnsi="Aptos"/>
                <w:b/>
                <w:bCs/>
              </w:rPr>
            </w:pPr>
          </w:p>
        </w:tc>
      </w:tr>
      <w:tr w:rsidR="00E73A49" w:rsidRPr="00E73A49" w14:paraId="483F13C2" w14:textId="77777777">
        <w:trPr>
          <w:tblCellSpacing w:w="15" w:type="dxa"/>
        </w:trPr>
        <w:tc>
          <w:tcPr>
            <w:tcW w:w="0" w:type="auto"/>
            <w:vAlign w:val="center"/>
            <w:hideMark/>
          </w:tcPr>
          <w:p w14:paraId="3597F78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Email Address:</w:t>
            </w:r>
          </w:p>
        </w:tc>
        <w:tc>
          <w:tcPr>
            <w:tcW w:w="0" w:type="auto"/>
            <w:vAlign w:val="center"/>
            <w:hideMark/>
          </w:tcPr>
          <w:p w14:paraId="21FED506" w14:textId="77777777" w:rsidR="00E73A49" w:rsidRPr="00E73A49" w:rsidRDefault="00E73A49" w:rsidP="00E73A49">
            <w:pPr>
              <w:pStyle w:val="NormalWeb"/>
              <w:shd w:val="clear" w:color="auto" w:fill="FFFFFF"/>
              <w:rPr>
                <w:rFonts w:ascii="Aptos" w:hAnsi="Aptos"/>
                <w:b/>
                <w:bCs/>
              </w:rPr>
            </w:pPr>
          </w:p>
        </w:tc>
      </w:tr>
      <w:tr w:rsidR="00E73A49" w:rsidRPr="00E73A49" w14:paraId="3C9054CF" w14:textId="77777777">
        <w:trPr>
          <w:tblCellSpacing w:w="15" w:type="dxa"/>
        </w:trPr>
        <w:tc>
          <w:tcPr>
            <w:tcW w:w="0" w:type="auto"/>
            <w:vAlign w:val="center"/>
            <w:hideMark/>
          </w:tcPr>
          <w:p w14:paraId="36E5C56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Date of Qualification and Name of Training Organisation:</w:t>
            </w:r>
          </w:p>
        </w:tc>
        <w:tc>
          <w:tcPr>
            <w:tcW w:w="0" w:type="auto"/>
            <w:vAlign w:val="center"/>
            <w:hideMark/>
          </w:tcPr>
          <w:p w14:paraId="27D1F427" w14:textId="77777777" w:rsidR="00E73A49" w:rsidRPr="00E73A49" w:rsidRDefault="00E73A49" w:rsidP="00E73A49">
            <w:pPr>
              <w:pStyle w:val="NormalWeb"/>
              <w:shd w:val="clear" w:color="auto" w:fill="FFFFFF"/>
              <w:rPr>
                <w:rFonts w:ascii="Aptos" w:hAnsi="Aptos"/>
                <w:b/>
                <w:bCs/>
              </w:rPr>
            </w:pPr>
          </w:p>
        </w:tc>
      </w:tr>
    </w:tbl>
    <w:p w14:paraId="08125E79" w14:textId="77777777" w:rsidR="00E73A49" w:rsidRPr="00E73A49" w:rsidRDefault="00A12FCF" w:rsidP="00E73A49">
      <w:pPr>
        <w:pStyle w:val="NormalWeb"/>
        <w:shd w:val="clear" w:color="auto" w:fill="FFFFFF"/>
        <w:rPr>
          <w:rFonts w:ascii="Aptos" w:hAnsi="Aptos"/>
          <w:b/>
          <w:bCs/>
        </w:rPr>
      </w:pPr>
      <w:r>
        <w:rPr>
          <w:rFonts w:ascii="Aptos" w:hAnsi="Aptos"/>
          <w:b/>
          <w:bCs/>
        </w:rPr>
        <w:pict w14:anchorId="5BC4A4E2">
          <v:rect id="_x0000_i1026" style="width:0;height:1.5pt" o:hralign="center" o:hrstd="t" o:hr="t" fillcolor="#a0a0a0" stroked="f"/>
        </w:pict>
      </w:r>
    </w:p>
    <w:p w14:paraId="43BEF032"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Sponsors</w:t>
      </w:r>
    </w:p>
    <w:p w14:paraId="0F117666" w14:textId="77777777" w:rsidR="00E73A49" w:rsidRPr="00E73A49" w:rsidRDefault="00E73A49" w:rsidP="00E73A49">
      <w:pPr>
        <w:pStyle w:val="NormalWeb"/>
        <w:shd w:val="clear" w:color="auto" w:fill="FFFFFF"/>
        <w:rPr>
          <w:rFonts w:ascii="Aptos" w:hAnsi="Aptos"/>
          <w:b/>
          <w:bCs/>
        </w:rPr>
      </w:pPr>
      <w:r w:rsidRPr="00E73A49">
        <w:rPr>
          <w:rFonts w:ascii="Aptos" w:hAnsi="Aptos"/>
          <w:b/>
          <w:bCs/>
        </w:rPr>
        <w:lastRenderedPageBreak/>
        <w:t xml:space="preserve">Unless there are </w:t>
      </w:r>
      <w:proofErr w:type="gramStart"/>
      <w:r w:rsidRPr="00E73A49">
        <w:rPr>
          <w:rFonts w:ascii="Aptos" w:hAnsi="Aptos"/>
          <w:b/>
          <w:bCs/>
        </w:rPr>
        <w:t>particular circumstances</w:t>
      </w:r>
      <w:proofErr w:type="gramEnd"/>
      <w:r w:rsidRPr="00E73A49">
        <w:rPr>
          <w:rFonts w:ascii="Aptos" w:hAnsi="Aptos"/>
          <w:b/>
          <w:bCs/>
        </w:rPr>
        <w:t xml:space="preserve"> (for example, applicants from abroad or parts of the country where there are few </w:t>
      </w:r>
      <w:proofErr w:type="spellStart"/>
      <w:r w:rsidRPr="00E73A49">
        <w:rPr>
          <w:rFonts w:ascii="Aptos" w:hAnsi="Aptos"/>
          <w:b/>
          <w:bCs/>
        </w:rPr>
        <w:t>bpf</w:t>
      </w:r>
      <w:proofErr w:type="spellEnd"/>
      <w:r w:rsidRPr="00E73A49">
        <w:rPr>
          <w:rFonts w:ascii="Aptos" w:hAnsi="Aptos"/>
          <w:b/>
          <w:bCs/>
        </w:rPr>
        <w:t xml:space="preserve">/BPC members), it is expected that one referee will be a member of the </w:t>
      </w:r>
      <w:proofErr w:type="spellStart"/>
      <w:r w:rsidRPr="00E73A49">
        <w:rPr>
          <w:rFonts w:ascii="Aptos" w:hAnsi="Aptos"/>
          <w:b/>
          <w:bCs/>
        </w:rPr>
        <w:t>bpf</w:t>
      </w:r>
      <w:proofErr w:type="spellEnd"/>
      <w:r w:rsidRPr="00E73A49">
        <w:rPr>
          <w:rFonts w:ascii="Aptos" w:hAnsi="Aptos"/>
          <w:b/>
          <w:bCs/>
        </w:rPr>
        <w:t xml:space="preserve"> (preferably) or the BPC.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81"/>
      </w:tblGrid>
      <w:tr w:rsidR="00E73A49" w:rsidRPr="00E73A49" w14:paraId="718B0BF8" w14:textId="77777777">
        <w:trPr>
          <w:tblHeader/>
          <w:tblCellSpacing w:w="15" w:type="dxa"/>
        </w:trPr>
        <w:tc>
          <w:tcPr>
            <w:tcW w:w="0" w:type="auto"/>
            <w:vAlign w:val="center"/>
            <w:hideMark/>
          </w:tcPr>
          <w:p w14:paraId="2BF7DE6E"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Sponsor 1</w:t>
            </w:r>
          </w:p>
        </w:tc>
        <w:tc>
          <w:tcPr>
            <w:tcW w:w="0" w:type="auto"/>
            <w:vAlign w:val="center"/>
            <w:hideMark/>
          </w:tcPr>
          <w:p w14:paraId="5F1CDE5A" w14:textId="77777777" w:rsidR="00E73A49" w:rsidRPr="00E73A49" w:rsidRDefault="00E73A49" w:rsidP="00E73A49">
            <w:pPr>
              <w:pStyle w:val="NormalWeb"/>
              <w:shd w:val="clear" w:color="auto" w:fill="FFFFFF"/>
              <w:rPr>
                <w:rFonts w:ascii="Aptos" w:hAnsi="Aptos"/>
                <w:b/>
                <w:bCs/>
              </w:rPr>
            </w:pPr>
          </w:p>
        </w:tc>
      </w:tr>
      <w:tr w:rsidR="00E73A49" w:rsidRPr="00E73A49" w14:paraId="5B82BC1F" w14:textId="77777777">
        <w:trPr>
          <w:tblCellSpacing w:w="15" w:type="dxa"/>
        </w:trPr>
        <w:tc>
          <w:tcPr>
            <w:tcW w:w="0" w:type="auto"/>
            <w:vAlign w:val="center"/>
            <w:hideMark/>
          </w:tcPr>
          <w:p w14:paraId="7E570ACC"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Name:</w:t>
            </w:r>
          </w:p>
        </w:tc>
        <w:tc>
          <w:tcPr>
            <w:tcW w:w="0" w:type="auto"/>
            <w:vAlign w:val="center"/>
            <w:hideMark/>
          </w:tcPr>
          <w:p w14:paraId="6C462EEA" w14:textId="77777777" w:rsidR="00E73A49" w:rsidRPr="00E73A49" w:rsidRDefault="00E73A49" w:rsidP="00E73A49">
            <w:pPr>
              <w:pStyle w:val="NormalWeb"/>
              <w:shd w:val="clear" w:color="auto" w:fill="FFFFFF"/>
              <w:rPr>
                <w:rFonts w:ascii="Aptos" w:hAnsi="Aptos"/>
                <w:b/>
                <w:bCs/>
              </w:rPr>
            </w:pPr>
          </w:p>
        </w:tc>
      </w:tr>
      <w:tr w:rsidR="00E73A49" w:rsidRPr="00E73A49" w14:paraId="0B075B8A" w14:textId="77777777">
        <w:trPr>
          <w:tblCellSpacing w:w="15" w:type="dxa"/>
        </w:trPr>
        <w:tc>
          <w:tcPr>
            <w:tcW w:w="0" w:type="auto"/>
            <w:vAlign w:val="center"/>
            <w:hideMark/>
          </w:tcPr>
          <w:p w14:paraId="4177C78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Address:</w:t>
            </w:r>
          </w:p>
        </w:tc>
        <w:tc>
          <w:tcPr>
            <w:tcW w:w="0" w:type="auto"/>
            <w:vAlign w:val="center"/>
            <w:hideMark/>
          </w:tcPr>
          <w:p w14:paraId="2B2D7C54" w14:textId="77777777" w:rsidR="00E73A49" w:rsidRPr="00E73A49" w:rsidRDefault="00E73A49" w:rsidP="00E73A49">
            <w:pPr>
              <w:pStyle w:val="NormalWeb"/>
              <w:shd w:val="clear" w:color="auto" w:fill="FFFFFF"/>
              <w:rPr>
                <w:rFonts w:ascii="Aptos" w:hAnsi="Aptos"/>
                <w:b/>
                <w:bCs/>
              </w:rPr>
            </w:pPr>
          </w:p>
        </w:tc>
      </w:tr>
      <w:tr w:rsidR="00E73A49" w:rsidRPr="00E73A49" w14:paraId="04E98892" w14:textId="77777777">
        <w:trPr>
          <w:tblCellSpacing w:w="15" w:type="dxa"/>
        </w:trPr>
        <w:tc>
          <w:tcPr>
            <w:tcW w:w="0" w:type="auto"/>
            <w:vAlign w:val="center"/>
            <w:hideMark/>
          </w:tcPr>
          <w:p w14:paraId="344F796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Email:</w:t>
            </w:r>
          </w:p>
        </w:tc>
        <w:tc>
          <w:tcPr>
            <w:tcW w:w="0" w:type="auto"/>
            <w:vAlign w:val="center"/>
            <w:hideMark/>
          </w:tcPr>
          <w:p w14:paraId="67F03336" w14:textId="77777777" w:rsidR="00E73A49" w:rsidRPr="00E73A49" w:rsidRDefault="00E73A49" w:rsidP="00E73A49">
            <w:pPr>
              <w:pStyle w:val="NormalWeb"/>
              <w:shd w:val="clear" w:color="auto" w:fill="FFFFFF"/>
              <w:rPr>
                <w:rFonts w:ascii="Aptos" w:hAnsi="Aptos"/>
                <w:b/>
                <w:bCs/>
              </w:rPr>
            </w:pPr>
          </w:p>
        </w:tc>
      </w:tr>
      <w:tr w:rsidR="00E73A49" w:rsidRPr="00E73A49" w14:paraId="5E5E597B" w14:textId="77777777">
        <w:trPr>
          <w:tblCellSpacing w:w="15" w:type="dxa"/>
        </w:trPr>
        <w:tc>
          <w:tcPr>
            <w:tcW w:w="0" w:type="auto"/>
            <w:vAlign w:val="center"/>
            <w:hideMark/>
          </w:tcPr>
          <w:p w14:paraId="0E28F66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Telephone Number:</w:t>
            </w:r>
          </w:p>
        </w:tc>
        <w:tc>
          <w:tcPr>
            <w:tcW w:w="0" w:type="auto"/>
            <w:vAlign w:val="center"/>
            <w:hideMark/>
          </w:tcPr>
          <w:p w14:paraId="5480703B" w14:textId="77777777" w:rsidR="00E73A49" w:rsidRPr="00E73A49" w:rsidRDefault="00E73A49" w:rsidP="00E73A49">
            <w:pPr>
              <w:pStyle w:val="NormalWeb"/>
              <w:shd w:val="clear" w:color="auto" w:fill="FFFFFF"/>
              <w:rPr>
                <w:rFonts w:ascii="Aptos" w:hAnsi="Aptos"/>
                <w:b/>
                <w:bCs/>
              </w:rPr>
            </w:pPr>
          </w:p>
        </w:tc>
      </w:tr>
    </w:tbl>
    <w:p w14:paraId="649B998D" w14:textId="77777777" w:rsidR="00E73A49" w:rsidRPr="00E73A49" w:rsidRDefault="00E73A49" w:rsidP="00E73A49">
      <w:pPr>
        <w:pStyle w:val="NormalWeb"/>
        <w:shd w:val="clear" w:color="auto" w:fill="FFFFFF"/>
        <w:rPr>
          <w:rFonts w:ascii="Aptos" w:hAnsi="Aptos"/>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81"/>
      </w:tblGrid>
      <w:tr w:rsidR="00E73A49" w:rsidRPr="00E73A49" w14:paraId="4EED6478" w14:textId="77777777">
        <w:trPr>
          <w:tblHeader/>
          <w:tblCellSpacing w:w="15" w:type="dxa"/>
        </w:trPr>
        <w:tc>
          <w:tcPr>
            <w:tcW w:w="0" w:type="auto"/>
            <w:vAlign w:val="center"/>
            <w:hideMark/>
          </w:tcPr>
          <w:p w14:paraId="405E9635"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Sponsor 2</w:t>
            </w:r>
          </w:p>
        </w:tc>
        <w:tc>
          <w:tcPr>
            <w:tcW w:w="0" w:type="auto"/>
            <w:vAlign w:val="center"/>
            <w:hideMark/>
          </w:tcPr>
          <w:p w14:paraId="07B53CE2" w14:textId="77777777" w:rsidR="00E73A49" w:rsidRPr="00E73A49" w:rsidRDefault="00E73A49" w:rsidP="00E73A49">
            <w:pPr>
              <w:pStyle w:val="NormalWeb"/>
              <w:shd w:val="clear" w:color="auto" w:fill="FFFFFF"/>
              <w:rPr>
                <w:rFonts w:ascii="Aptos" w:hAnsi="Aptos"/>
                <w:b/>
                <w:bCs/>
              </w:rPr>
            </w:pPr>
          </w:p>
        </w:tc>
      </w:tr>
      <w:tr w:rsidR="00E73A49" w:rsidRPr="00E73A49" w14:paraId="12548226" w14:textId="77777777">
        <w:trPr>
          <w:tblCellSpacing w:w="15" w:type="dxa"/>
        </w:trPr>
        <w:tc>
          <w:tcPr>
            <w:tcW w:w="0" w:type="auto"/>
            <w:vAlign w:val="center"/>
            <w:hideMark/>
          </w:tcPr>
          <w:p w14:paraId="04343C8B"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Name:</w:t>
            </w:r>
          </w:p>
        </w:tc>
        <w:tc>
          <w:tcPr>
            <w:tcW w:w="0" w:type="auto"/>
            <w:vAlign w:val="center"/>
            <w:hideMark/>
          </w:tcPr>
          <w:p w14:paraId="63035804" w14:textId="77777777" w:rsidR="00E73A49" w:rsidRPr="00E73A49" w:rsidRDefault="00E73A49" w:rsidP="00E73A49">
            <w:pPr>
              <w:pStyle w:val="NormalWeb"/>
              <w:shd w:val="clear" w:color="auto" w:fill="FFFFFF"/>
              <w:rPr>
                <w:rFonts w:ascii="Aptos" w:hAnsi="Aptos"/>
                <w:b/>
                <w:bCs/>
              </w:rPr>
            </w:pPr>
          </w:p>
        </w:tc>
      </w:tr>
      <w:tr w:rsidR="00E73A49" w:rsidRPr="00E73A49" w14:paraId="066279EA" w14:textId="77777777">
        <w:trPr>
          <w:tblCellSpacing w:w="15" w:type="dxa"/>
        </w:trPr>
        <w:tc>
          <w:tcPr>
            <w:tcW w:w="0" w:type="auto"/>
            <w:vAlign w:val="center"/>
            <w:hideMark/>
          </w:tcPr>
          <w:p w14:paraId="4F11A679"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Address:</w:t>
            </w:r>
          </w:p>
        </w:tc>
        <w:tc>
          <w:tcPr>
            <w:tcW w:w="0" w:type="auto"/>
            <w:vAlign w:val="center"/>
            <w:hideMark/>
          </w:tcPr>
          <w:p w14:paraId="732C5269" w14:textId="77777777" w:rsidR="00E73A49" w:rsidRPr="00E73A49" w:rsidRDefault="00E73A49" w:rsidP="00E73A49">
            <w:pPr>
              <w:pStyle w:val="NormalWeb"/>
              <w:shd w:val="clear" w:color="auto" w:fill="FFFFFF"/>
              <w:rPr>
                <w:rFonts w:ascii="Aptos" w:hAnsi="Aptos"/>
                <w:b/>
                <w:bCs/>
              </w:rPr>
            </w:pPr>
          </w:p>
        </w:tc>
      </w:tr>
      <w:tr w:rsidR="00E73A49" w:rsidRPr="00E73A49" w14:paraId="2134CB92" w14:textId="77777777">
        <w:trPr>
          <w:tblCellSpacing w:w="15" w:type="dxa"/>
        </w:trPr>
        <w:tc>
          <w:tcPr>
            <w:tcW w:w="0" w:type="auto"/>
            <w:vAlign w:val="center"/>
            <w:hideMark/>
          </w:tcPr>
          <w:p w14:paraId="0AEBAB8D"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Email:</w:t>
            </w:r>
          </w:p>
        </w:tc>
        <w:tc>
          <w:tcPr>
            <w:tcW w:w="0" w:type="auto"/>
            <w:vAlign w:val="center"/>
            <w:hideMark/>
          </w:tcPr>
          <w:p w14:paraId="0E20F3C7" w14:textId="77777777" w:rsidR="00E73A49" w:rsidRPr="00E73A49" w:rsidRDefault="00E73A49" w:rsidP="00E73A49">
            <w:pPr>
              <w:pStyle w:val="NormalWeb"/>
              <w:shd w:val="clear" w:color="auto" w:fill="FFFFFF"/>
              <w:rPr>
                <w:rFonts w:ascii="Aptos" w:hAnsi="Aptos"/>
                <w:b/>
                <w:bCs/>
              </w:rPr>
            </w:pPr>
          </w:p>
        </w:tc>
      </w:tr>
      <w:tr w:rsidR="00E73A49" w:rsidRPr="00E73A49" w14:paraId="09C92035" w14:textId="77777777">
        <w:trPr>
          <w:tblCellSpacing w:w="15" w:type="dxa"/>
        </w:trPr>
        <w:tc>
          <w:tcPr>
            <w:tcW w:w="0" w:type="auto"/>
            <w:vAlign w:val="center"/>
            <w:hideMark/>
          </w:tcPr>
          <w:p w14:paraId="0172755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Telephone Number:</w:t>
            </w:r>
          </w:p>
        </w:tc>
        <w:tc>
          <w:tcPr>
            <w:tcW w:w="0" w:type="auto"/>
            <w:vAlign w:val="center"/>
            <w:hideMark/>
          </w:tcPr>
          <w:p w14:paraId="1F0B264D" w14:textId="77777777" w:rsidR="00E73A49" w:rsidRPr="00E73A49" w:rsidRDefault="00E73A49" w:rsidP="00E73A49">
            <w:pPr>
              <w:pStyle w:val="NormalWeb"/>
              <w:shd w:val="clear" w:color="auto" w:fill="FFFFFF"/>
              <w:rPr>
                <w:rFonts w:ascii="Aptos" w:hAnsi="Aptos"/>
                <w:b/>
                <w:bCs/>
              </w:rPr>
            </w:pPr>
          </w:p>
        </w:tc>
      </w:tr>
    </w:tbl>
    <w:p w14:paraId="03E55422" w14:textId="77777777" w:rsidR="00E73A49" w:rsidRPr="00E73A49" w:rsidRDefault="00A12FCF" w:rsidP="00E73A49">
      <w:pPr>
        <w:pStyle w:val="NormalWeb"/>
        <w:shd w:val="clear" w:color="auto" w:fill="FFFFFF"/>
        <w:rPr>
          <w:rFonts w:ascii="Aptos" w:hAnsi="Aptos"/>
          <w:b/>
          <w:bCs/>
        </w:rPr>
      </w:pPr>
      <w:r>
        <w:rPr>
          <w:rFonts w:ascii="Aptos" w:hAnsi="Aptos"/>
          <w:b/>
          <w:bCs/>
        </w:rPr>
        <w:pict w14:anchorId="21F6523D">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4"/>
        <w:gridCol w:w="81"/>
      </w:tblGrid>
      <w:tr w:rsidR="00E73A49" w:rsidRPr="00E73A49" w14:paraId="573D0CEB" w14:textId="77777777">
        <w:trPr>
          <w:tblHeader/>
          <w:tblCellSpacing w:w="15" w:type="dxa"/>
        </w:trPr>
        <w:tc>
          <w:tcPr>
            <w:tcW w:w="0" w:type="auto"/>
            <w:vAlign w:val="center"/>
            <w:hideMark/>
          </w:tcPr>
          <w:p w14:paraId="0FD94108"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Briefly say why you are interested in becoming a Senior Member:</w:t>
            </w:r>
          </w:p>
        </w:tc>
        <w:tc>
          <w:tcPr>
            <w:tcW w:w="0" w:type="auto"/>
            <w:vAlign w:val="center"/>
            <w:hideMark/>
          </w:tcPr>
          <w:p w14:paraId="1CA0933B" w14:textId="77777777" w:rsidR="00E73A49" w:rsidRPr="00E73A49" w:rsidRDefault="00E73A49" w:rsidP="00E73A49">
            <w:pPr>
              <w:pStyle w:val="NormalWeb"/>
              <w:shd w:val="clear" w:color="auto" w:fill="FFFFFF"/>
              <w:rPr>
                <w:rFonts w:ascii="Aptos" w:hAnsi="Aptos"/>
                <w:b/>
                <w:bCs/>
              </w:rPr>
            </w:pPr>
          </w:p>
        </w:tc>
      </w:tr>
      <w:tr w:rsidR="00E73A49" w:rsidRPr="00E73A49" w14:paraId="5B5F5E2F" w14:textId="77777777">
        <w:trPr>
          <w:tblCellSpacing w:w="15" w:type="dxa"/>
        </w:trPr>
        <w:tc>
          <w:tcPr>
            <w:tcW w:w="0" w:type="auto"/>
            <w:vAlign w:val="center"/>
            <w:hideMark/>
          </w:tcPr>
          <w:p w14:paraId="5C258AB1" w14:textId="77777777" w:rsidR="00E73A49" w:rsidRPr="00E73A49" w:rsidRDefault="00E73A49" w:rsidP="00E73A49">
            <w:pPr>
              <w:pStyle w:val="NormalWeb"/>
              <w:shd w:val="clear" w:color="auto" w:fill="FFFFFF"/>
              <w:rPr>
                <w:rFonts w:ascii="Aptos" w:hAnsi="Aptos"/>
                <w:b/>
                <w:bCs/>
              </w:rPr>
            </w:pPr>
            <w:r w:rsidRPr="00E73A49">
              <w:rPr>
                <w:rFonts w:ascii="Aptos" w:hAnsi="Aptos"/>
                <w:b/>
                <w:bCs/>
                <w:i/>
                <w:iCs/>
              </w:rPr>
              <w:t xml:space="preserve">(Please </w:t>
            </w:r>
            <w:proofErr w:type="gramStart"/>
            <w:r w:rsidRPr="00E73A49">
              <w:rPr>
                <w:rFonts w:ascii="Aptos" w:hAnsi="Aptos"/>
                <w:b/>
                <w:bCs/>
                <w:i/>
                <w:iCs/>
              </w:rPr>
              <w:t>continue on</w:t>
            </w:r>
            <w:proofErr w:type="gramEnd"/>
            <w:r w:rsidRPr="00E73A49">
              <w:rPr>
                <w:rFonts w:ascii="Aptos" w:hAnsi="Aptos"/>
                <w:b/>
                <w:bCs/>
                <w:i/>
                <w:iCs/>
              </w:rPr>
              <w:t xml:space="preserve"> a separate sheet if necessary.)</w:t>
            </w:r>
          </w:p>
        </w:tc>
        <w:tc>
          <w:tcPr>
            <w:tcW w:w="0" w:type="auto"/>
            <w:vAlign w:val="center"/>
            <w:hideMark/>
          </w:tcPr>
          <w:p w14:paraId="27469F70" w14:textId="77777777" w:rsidR="00E73A49" w:rsidRPr="00E73A49" w:rsidRDefault="00E73A49" w:rsidP="00E73A49">
            <w:pPr>
              <w:pStyle w:val="NormalWeb"/>
              <w:shd w:val="clear" w:color="auto" w:fill="FFFFFF"/>
              <w:rPr>
                <w:rFonts w:ascii="Aptos" w:hAnsi="Aptos"/>
                <w:b/>
                <w:bCs/>
              </w:rPr>
            </w:pPr>
          </w:p>
        </w:tc>
      </w:tr>
    </w:tbl>
    <w:p w14:paraId="74AD0A63" w14:textId="77777777" w:rsidR="00E73A49" w:rsidRPr="00E73A49" w:rsidRDefault="00A12FCF" w:rsidP="00E73A49">
      <w:pPr>
        <w:pStyle w:val="NormalWeb"/>
        <w:shd w:val="clear" w:color="auto" w:fill="FFFFFF"/>
        <w:rPr>
          <w:rFonts w:ascii="Aptos" w:hAnsi="Aptos"/>
          <w:b/>
          <w:bCs/>
        </w:rPr>
      </w:pPr>
      <w:r>
        <w:rPr>
          <w:rFonts w:ascii="Aptos" w:hAnsi="Aptos"/>
          <w:b/>
          <w:bCs/>
        </w:rPr>
        <w:pict w14:anchorId="01BDA35D">
          <v:rect id="_x0000_i102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4"/>
        <w:gridCol w:w="81"/>
      </w:tblGrid>
      <w:tr w:rsidR="00E73A49" w:rsidRPr="00E73A49" w14:paraId="2DDFF0A0" w14:textId="77777777">
        <w:trPr>
          <w:tblHeader/>
          <w:tblCellSpacing w:w="15" w:type="dxa"/>
        </w:trPr>
        <w:tc>
          <w:tcPr>
            <w:tcW w:w="0" w:type="auto"/>
            <w:vAlign w:val="center"/>
            <w:hideMark/>
          </w:tcPr>
          <w:p w14:paraId="2D746596"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List Additional Professional Qualifications:</w:t>
            </w:r>
          </w:p>
        </w:tc>
        <w:tc>
          <w:tcPr>
            <w:tcW w:w="0" w:type="auto"/>
            <w:vAlign w:val="center"/>
            <w:hideMark/>
          </w:tcPr>
          <w:p w14:paraId="6569FB70" w14:textId="77777777" w:rsidR="00E73A49" w:rsidRPr="00E73A49" w:rsidRDefault="00E73A49" w:rsidP="00E73A49">
            <w:pPr>
              <w:pStyle w:val="NormalWeb"/>
              <w:shd w:val="clear" w:color="auto" w:fill="FFFFFF"/>
              <w:rPr>
                <w:rFonts w:ascii="Aptos" w:hAnsi="Aptos"/>
                <w:b/>
                <w:bCs/>
              </w:rPr>
            </w:pPr>
          </w:p>
        </w:tc>
      </w:tr>
      <w:tr w:rsidR="00E73A49" w:rsidRPr="00E73A49" w14:paraId="7638CF62" w14:textId="77777777">
        <w:trPr>
          <w:tblCellSpacing w:w="15" w:type="dxa"/>
        </w:trPr>
        <w:tc>
          <w:tcPr>
            <w:tcW w:w="0" w:type="auto"/>
            <w:vAlign w:val="center"/>
            <w:hideMark/>
          </w:tcPr>
          <w:p w14:paraId="031EE40C" w14:textId="77777777" w:rsidR="00E73A49" w:rsidRPr="00E73A49" w:rsidRDefault="00E73A49" w:rsidP="00E73A49">
            <w:pPr>
              <w:pStyle w:val="NormalWeb"/>
              <w:shd w:val="clear" w:color="auto" w:fill="FFFFFF"/>
              <w:rPr>
                <w:rFonts w:ascii="Aptos" w:hAnsi="Aptos"/>
                <w:b/>
                <w:bCs/>
              </w:rPr>
            </w:pPr>
          </w:p>
        </w:tc>
        <w:tc>
          <w:tcPr>
            <w:tcW w:w="0" w:type="auto"/>
            <w:vAlign w:val="center"/>
            <w:hideMark/>
          </w:tcPr>
          <w:p w14:paraId="531F637F" w14:textId="77777777" w:rsidR="00E73A49" w:rsidRPr="00E73A49" w:rsidRDefault="00E73A49" w:rsidP="00E73A49">
            <w:pPr>
              <w:pStyle w:val="NormalWeb"/>
              <w:shd w:val="clear" w:color="auto" w:fill="FFFFFF"/>
              <w:rPr>
                <w:rFonts w:ascii="Aptos" w:hAnsi="Aptos"/>
                <w:b/>
                <w:bCs/>
              </w:rPr>
            </w:pPr>
          </w:p>
        </w:tc>
      </w:tr>
    </w:tbl>
    <w:p w14:paraId="7C78E80C" w14:textId="77777777" w:rsidR="00E73A49" w:rsidRPr="00E73A49" w:rsidRDefault="00A12FCF" w:rsidP="00E73A49">
      <w:pPr>
        <w:pStyle w:val="NormalWeb"/>
        <w:shd w:val="clear" w:color="auto" w:fill="FFFFFF"/>
        <w:rPr>
          <w:rFonts w:ascii="Aptos" w:hAnsi="Aptos"/>
          <w:b/>
          <w:bCs/>
        </w:rPr>
      </w:pPr>
      <w:r>
        <w:rPr>
          <w:rFonts w:ascii="Aptos" w:hAnsi="Aptos"/>
          <w:b/>
          <w:bCs/>
        </w:rPr>
        <w:pict w14:anchorId="6330D8E9">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gridCol w:w="81"/>
      </w:tblGrid>
      <w:tr w:rsidR="00E73A49" w:rsidRPr="00E73A49" w14:paraId="22ABD195" w14:textId="77777777">
        <w:trPr>
          <w:tblHeader/>
          <w:tblCellSpacing w:w="15" w:type="dxa"/>
        </w:trPr>
        <w:tc>
          <w:tcPr>
            <w:tcW w:w="0" w:type="auto"/>
            <w:vAlign w:val="center"/>
            <w:hideMark/>
          </w:tcPr>
          <w:p w14:paraId="456B0188"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Signed:</w:t>
            </w:r>
          </w:p>
        </w:tc>
        <w:tc>
          <w:tcPr>
            <w:tcW w:w="0" w:type="auto"/>
            <w:vAlign w:val="center"/>
            <w:hideMark/>
          </w:tcPr>
          <w:p w14:paraId="35268AE9" w14:textId="77777777" w:rsidR="00E73A49" w:rsidRPr="00E73A49" w:rsidRDefault="00E73A49" w:rsidP="00E73A49">
            <w:pPr>
              <w:pStyle w:val="NormalWeb"/>
              <w:shd w:val="clear" w:color="auto" w:fill="FFFFFF"/>
              <w:rPr>
                <w:rFonts w:ascii="Aptos" w:hAnsi="Aptos"/>
                <w:b/>
                <w:bCs/>
              </w:rPr>
            </w:pPr>
          </w:p>
        </w:tc>
      </w:tr>
      <w:tr w:rsidR="00E73A49" w:rsidRPr="00E73A49" w14:paraId="7FA23372" w14:textId="77777777">
        <w:trPr>
          <w:tblCellSpacing w:w="15" w:type="dxa"/>
        </w:trPr>
        <w:tc>
          <w:tcPr>
            <w:tcW w:w="0" w:type="auto"/>
            <w:vAlign w:val="center"/>
            <w:hideMark/>
          </w:tcPr>
          <w:p w14:paraId="3493F8CD"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Date:</w:t>
            </w:r>
          </w:p>
        </w:tc>
        <w:tc>
          <w:tcPr>
            <w:tcW w:w="0" w:type="auto"/>
            <w:vAlign w:val="center"/>
            <w:hideMark/>
          </w:tcPr>
          <w:p w14:paraId="2BBCA8BD" w14:textId="77777777" w:rsidR="00E73A49" w:rsidRPr="00E73A49" w:rsidRDefault="00E73A49" w:rsidP="00E73A49">
            <w:pPr>
              <w:pStyle w:val="NormalWeb"/>
              <w:shd w:val="clear" w:color="auto" w:fill="FFFFFF"/>
              <w:rPr>
                <w:rFonts w:ascii="Aptos" w:hAnsi="Aptos"/>
                <w:b/>
                <w:bCs/>
              </w:rPr>
            </w:pPr>
          </w:p>
        </w:tc>
      </w:tr>
    </w:tbl>
    <w:p w14:paraId="0C9CA5FC" w14:textId="77777777" w:rsidR="00E73A49" w:rsidRPr="00E73A49" w:rsidRDefault="00A12FCF" w:rsidP="00E73A49">
      <w:pPr>
        <w:pStyle w:val="NormalWeb"/>
        <w:shd w:val="clear" w:color="auto" w:fill="FFFFFF"/>
        <w:rPr>
          <w:rFonts w:ascii="Aptos" w:hAnsi="Aptos"/>
          <w:b/>
          <w:bCs/>
        </w:rPr>
      </w:pPr>
      <w:r>
        <w:rPr>
          <w:rFonts w:ascii="Aptos" w:hAnsi="Aptos"/>
          <w:b/>
          <w:bCs/>
        </w:rPr>
        <w:pict w14:anchorId="63FE5057">
          <v:rect id="_x0000_i1030" style="width:0;height:1.5pt" o:hralign="center" o:hrstd="t" o:hr="t" fillcolor="#a0a0a0" stroked="f"/>
        </w:pict>
      </w:r>
    </w:p>
    <w:p w14:paraId="70987AE7"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Would you like me to generate this as a downloadable .docx file (Word format) for you? I can create and share it directly.</w:t>
      </w:r>
    </w:p>
    <w:p w14:paraId="35A8A8AF" w14:textId="4D701E41" w:rsidR="00C2711A" w:rsidRPr="00E73A49" w:rsidRDefault="00C2711A" w:rsidP="00C2711A">
      <w:pPr>
        <w:pStyle w:val="NormalWeb"/>
        <w:shd w:val="clear" w:color="auto" w:fill="FFFFFF"/>
        <w:rPr>
          <w:rFonts w:ascii="Aptos" w:hAnsi="Aptos"/>
          <w:b/>
          <w:bCs/>
        </w:rPr>
      </w:pPr>
    </w:p>
    <w:p w14:paraId="225C0DA1" w14:textId="77777777" w:rsidR="00C2711A" w:rsidRPr="00E73A49" w:rsidRDefault="00C2711A" w:rsidP="00C2711A">
      <w:pPr>
        <w:pStyle w:val="NormalWeb"/>
        <w:shd w:val="clear" w:color="auto" w:fill="FFFFFF"/>
        <w:rPr>
          <w:rFonts w:ascii="Aptos" w:hAnsi="Aptos"/>
          <w:b/>
          <w:bCs/>
        </w:rPr>
      </w:pPr>
    </w:p>
    <w:p w14:paraId="1887555E" w14:textId="77777777" w:rsidR="008B6EC8" w:rsidRPr="00E73A49" w:rsidRDefault="00C2711A" w:rsidP="00C2711A">
      <w:pPr>
        <w:pStyle w:val="NormalWeb"/>
        <w:shd w:val="clear" w:color="auto" w:fill="FFFFFF"/>
        <w:rPr>
          <w:rFonts w:ascii="Aptos" w:hAnsi="Aptos"/>
          <w:b/>
          <w:bCs/>
        </w:rPr>
      </w:pPr>
      <w:r w:rsidRPr="00E73A49">
        <w:rPr>
          <w:rFonts w:ascii="Aptos" w:hAnsi="Aptos"/>
          <w:b/>
          <w:bCs/>
          <w:sz w:val="28"/>
          <w:szCs w:val="28"/>
        </w:rPr>
        <w:t>Statement of experience:</w:t>
      </w:r>
      <w:r w:rsidRPr="00E73A49">
        <w:rPr>
          <w:rFonts w:ascii="Aptos" w:hAnsi="Aptos"/>
          <w:b/>
          <w:bCs/>
        </w:rPr>
        <w:t xml:space="preserve"> </w:t>
      </w:r>
    </w:p>
    <w:p w14:paraId="40839AFA" w14:textId="38F8A8B9" w:rsidR="00C2711A" w:rsidRPr="00E73A49" w:rsidRDefault="00C2711A" w:rsidP="00C2711A">
      <w:pPr>
        <w:pStyle w:val="NormalWeb"/>
        <w:shd w:val="clear" w:color="auto" w:fill="FFFFFF"/>
        <w:rPr>
          <w:rFonts w:ascii="Aptos" w:hAnsi="Aptos"/>
          <w:b/>
          <w:bCs/>
          <w:i/>
        </w:rPr>
      </w:pPr>
      <w:r w:rsidRPr="00E73A49">
        <w:rPr>
          <w:rFonts w:ascii="Aptos" w:hAnsi="Aptos"/>
          <w:b/>
          <w:bCs/>
          <w:i/>
          <w:color w:val="000000" w:themeColor="text1"/>
        </w:rPr>
        <w:t xml:space="preserve">Please </w:t>
      </w:r>
      <w:r w:rsidR="004C013F" w:rsidRPr="00E73A49">
        <w:rPr>
          <w:rFonts w:ascii="Aptos" w:hAnsi="Aptos"/>
          <w:b/>
          <w:bCs/>
          <w:i/>
          <w:color w:val="000000" w:themeColor="text1"/>
        </w:rPr>
        <w:t xml:space="preserve">send as a separate attachment with you name at the top, </w:t>
      </w:r>
      <w:proofErr w:type="gramStart"/>
      <w:r w:rsidRPr="00E73A49">
        <w:rPr>
          <w:rFonts w:ascii="Aptos" w:hAnsi="Aptos"/>
          <w:b/>
          <w:bCs/>
          <w:i/>
          <w:color w:val="000000" w:themeColor="text1"/>
        </w:rPr>
        <w:t>pay</w:t>
      </w:r>
      <w:r w:rsidR="004C013F" w:rsidRPr="00E73A49">
        <w:rPr>
          <w:rFonts w:ascii="Aptos" w:hAnsi="Aptos"/>
          <w:b/>
          <w:bCs/>
          <w:i/>
          <w:color w:val="000000" w:themeColor="text1"/>
        </w:rPr>
        <w:t xml:space="preserve">ing </w:t>
      </w:r>
      <w:r w:rsidRPr="00E73A49">
        <w:rPr>
          <w:rFonts w:ascii="Aptos" w:hAnsi="Aptos"/>
          <w:b/>
          <w:bCs/>
          <w:i/>
          <w:color w:val="000000" w:themeColor="text1"/>
        </w:rPr>
        <w:t xml:space="preserve"> attention</w:t>
      </w:r>
      <w:proofErr w:type="gramEnd"/>
      <w:r w:rsidRPr="00E73A49">
        <w:rPr>
          <w:rFonts w:ascii="Aptos" w:hAnsi="Aptos"/>
          <w:b/>
          <w:bCs/>
          <w:i/>
          <w:color w:val="000000" w:themeColor="text1"/>
        </w:rPr>
        <w:t xml:space="preserve"> to the criteria</w:t>
      </w:r>
      <w:r w:rsidR="0079347D" w:rsidRPr="00E73A49">
        <w:rPr>
          <w:rFonts w:ascii="Aptos" w:hAnsi="Aptos"/>
          <w:b/>
          <w:bCs/>
          <w:i/>
          <w:color w:val="000000" w:themeColor="text1"/>
        </w:rPr>
        <w:t xml:space="preserve"> and </w:t>
      </w:r>
      <w:proofErr w:type="gramStart"/>
      <w:r w:rsidR="0079347D" w:rsidRPr="00E73A49">
        <w:rPr>
          <w:rFonts w:ascii="Aptos" w:hAnsi="Aptos"/>
          <w:b/>
          <w:bCs/>
          <w:i/>
          <w:color w:val="000000" w:themeColor="text1"/>
        </w:rPr>
        <w:t>respond</w:t>
      </w:r>
      <w:r w:rsidR="004C013F" w:rsidRPr="00E73A49">
        <w:rPr>
          <w:rFonts w:ascii="Aptos" w:hAnsi="Aptos"/>
          <w:b/>
          <w:bCs/>
          <w:i/>
          <w:color w:val="000000" w:themeColor="text1"/>
        </w:rPr>
        <w:t>ing</w:t>
      </w:r>
      <w:r w:rsidR="00FC4702">
        <w:rPr>
          <w:rFonts w:ascii="Aptos" w:hAnsi="Aptos"/>
          <w:b/>
          <w:bCs/>
          <w:i/>
          <w:color w:val="000000" w:themeColor="text1"/>
        </w:rPr>
        <w:t xml:space="preserve"> </w:t>
      </w:r>
      <w:r w:rsidR="0079347D" w:rsidRPr="00E73A49">
        <w:rPr>
          <w:rFonts w:ascii="Aptos" w:hAnsi="Aptos"/>
          <w:b/>
          <w:bCs/>
          <w:i/>
          <w:color w:val="000000" w:themeColor="text1"/>
        </w:rPr>
        <w:t xml:space="preserve"> to</w:t>
      </w:r>
      <w:proofErr w:type="gramEnd"/>
      <w:r w:rsidR="0079347D" w:rsidRPr="00E73A49">
        <w:rPr>
          <w:rFonts w:ascii="Aptos" w:hAnsi="Aptos"/>
          <w:b/>
          <w:bCs/>
          <w:i/>
          <w:color w:val="000000" w:themeColor="text1"/>
        </w:rPr>
        <w:t xml:space="preserve"> each </w:t>
      </w:r>
      <w:r w:rsidR="005E3560" w:rsidRPr="00E73A49">
        <w:rPr>
          <w:rFonts w:ascii="Aptos" w:hAnsi="Aptos"/>
          <w:b/>
          <w:bCs/>
          <w:i/>
          <w:color w:val="000000" w:themeColor="text1"/>
        </w:rPr>
        <w:t>section</w:t>
      </w:r>
      <w:r w:rsidR="004C013F" w:rsidRPr="00E73A49">
        <w:rPr>
          <w:rFonts w:ascii="Aptos" w:hAnsi="Aptos"/>
          <w:bCs/>
          <w:i/>
          <w:color w:val="FF0000"/>
        </w:rPr>
        <w:t xml:space="preserve">. </w:t>
      </w:r>
      <w:r w:rsidR="008B6EC8" w:rsidRPr="00E73A49">
        <w:rPr>
          <w:rFonts w:ascii="Aptos" w:hAnsi="Aptos"/>
          <w:bCs/>
          <w:i/>
          <w:color w:val="FF0000"/>
        </w:rPr>
        <w:t xml:space="preserve"> </w:t>
      </w:r>
    </w:p>
    <w:p w14:paraId="327E1F74" w14:textId="77777777" w:rsidR="00892E13" w:rsidRPr="00E73A49" w:rsidRDefault="00892E13" w:rsidP="004A1853">
      <w:pPr>
        <w:rPr>
          <w:rFonts w:ascii="Aptos" w:hAnsi="Aptos"/>
          <w:b/>
          <w:sz w:val="28"/>
          <w:szCs w:val="28"/>
        </w:rPr>
      </w:pPr>
    </w:p>
    <w:p w14:paraId="513B9E7F" w14:textId="77777777" w:rsidR="00892E13" w:rsidRPr="00E73A49" w:rsidRDefault="00892E13" w:rsidP="004A1853">
      <w:pPr>
        <w:rPr>
          <w:rFonts w:ascii="Aptos" w:hAnsi="Aptos"/>
          <w:b/>
          <w:sz w:val="28"/>
          <w:szCs w:val="28"/>
        </w:rPr>
      </w:pPr>
    </w:p>
    <w:p w14:paraId="4CCDD004" w14:textId="2B8966DB" w:rsidR="00A04C54" w:rsidRPr="00E73A49" w:rsidRDefault="00A04C54" w:rsidP="004A1853">
      <w:pPr>
        <w:rPr>
          <w:rFonts w:ascii="Aptos" w:hAnsi="Aptos"/>
        </w:rPr>
      </w:pPr>
      <w:r w:rsidRPr="00E73A49">
        <w:rPr>
          <w:rFonts w:ascii="Aptos" w:hAnsi="Aptos"/>
          <w:b/>
          <w:sz w:val="28"/>
          <w:szCs w:val="28"/>
        </w:rPr>
        <w:t xml:space="preserve">Criteria </w:t>
      </w:r>
    </w:p>
    <w:p w14:paraId="0EB1F68F" w14:textId="77777777" w:rsidR="00A04C54" w:rsidRPr="00E73A49" w:rsidRDefault="00A04C54" w:rsidP="00A04C54">
      <w:pPr>
        <w:rPr>
          <w:rFonts w:ascii="Aptos" w:hAnsi="Aptos"/>
        </w:rPr>
      </w:pPr>
    </w:p>
    <w:tbl>
      <w:tblPr>
        <w:tblStyle w:val="TableGrid"/>
        <w:tblW w:w="9351" w:type="dxa"/>
        <w:tblLook w:val="04A0" w:firstRow="1" w:lastRow="0" w:firstColumn="1" w:lastColumn="0" w:noHBand="0" w:noVBand="1"/>
      </w:tblPr>
      <w:tblGrid>
        <w:gridCol w:w="3596"/>
        <w:gridCol w:w="1079"/>
        <w:gridCol w:w="3403"/>
        <w:gridCol w:w="1273"/>
      </w:tblGrid>
      <w:tr w:rsidR="00914D69" w:rsidRPr="00E73A49" w14:paraId="784B952C" w14:textId="77777777" w:rsidTr="00914D69">
        <w:tc>
          <w:tcPr>
            <w:tcW w:w="9351" w:type="dxa"/>
            <w:gridSpan w:val="4"/>
          </w:tcPr>
          <w:p w14:paraId="2C6F322D" w14:textId="17C88424" w:rsidR="00914D69" w:rsidRPr="00E73A49" w:rsidRDefault="00914D69" w:rsidP="00914D69">
            <w:pPr>
              <w:rPr>
                <w:rFonts w:ascii="Aptos" w:hAnsi="Aptos" w:cstheme="minorHAnsi"/>
                <w:b/>
              </w:rPr>
            </w:pPr>
            <w:r w:rsidRPr="00E73A49">
              <w:rPr>
                <w:rFonts w:ascii="Aptos" w:hAnsi="Aptos" w:cstheme="minorHAnsi"/>
                <w:b/>
              </w:rPr>
              <w:t xml:space="preserve">PART </w:t>
            </w:r>
            <w:r w:rsidR="00243A72" w:rsidRPr="00E73A49">
              <w:rPr>
                <w:rFonts w:ascii="Aptos" w:hAnsi="Aptos" w:cstheme="minorHAnsi"/>
                <w:b/>
              </w:rPr>
              <w:t>1</w:t>
            </w:r>
            <w:r w:rsidRPr="00E73A49">
              <w:rPr>
                <w:rFonts w:ascii="Aptos" w:hAnsi="Aptos" w:cstheme="minorHAnsi"/>
                <w:b/>
              </w:rPr>
              <w:t xml:space="preserve"> </w:t>
            </w:r>
          </w:p>
          <w:p w14:paraId="39471DB6" w14:textId="412F3F36" w:rsidR="00243A72" w:rsidRPr="00E73A49" w:rsidRDefault="00914D69" w:rsidP="001A30E7">
            <w:pPr>
              <w:rPr>
                <w:rFonts w:ascii="Aptos" w:hAnsi="Aptos" w:cstheme="minorHAnsi"/>
                <w:b/>
                <w:i/>
              </w:rPr>
            </w:pPr>
            <w:r w:rsidRPr="00E73A49">
              <w:rPr>
                <w:rFonts w:ascii="Aptos" w:hAnsi="Aptos" w:cstheme="minorHAnsi"/>
                <w:b/>
              </w:rPr>
              <w:t xml:space="preserve">Applicants should </w:t>
            </w:r>
            <w:r w:rsidR="005E3560" w:rsidRPr="00E73A49">
              <w:rPr>
                <w:rFonts w:ascii="Aptos" w:hAnsi="Aptos" w:cstheme="minorHAnsi"/>
                <w:b/>
              </w:rPr>
              <w:t>demonstrate involvement</w:t>
            </w:r>
            <w:r w:rsidRPr="00E73A49">
              <w:rPr>
                <w:rFonts w:ascii="Aptos" w:hAnsi="Aptos" w:cstheme="minorHAnsi"/>
                <w:b/>
              </w:rPr>
              <w:t xml:space="preserve"> </w:t>
            </w:r>
            <w:r w:rsidRPr="00E73A49">
              <w:rPr>
                <w:rFonts w:ascii="Aptos" w:hAnsi="Aptos" w:cstheme="minorHAnsi"/>
                <w:b/>
                <w:color w:val="000000" w:themeColor="text1"/>
              </w:rPr>
              <w:t xml:space="preserve">and/or expertise </w:t>
            </w:r>
            <w:r w:rsidRPr="00E73A49">
              <w:rPr>
                <w:rFonts w:ascii="Aptos" w:hAnsi="Aptos" w:cstheme="minorHAnsi"/>
                <w:b/>
              </w:rPr>
              <w:t>in one or more of the following</w:t>
            </w:r>
            <w:r w:rsidR="001A30E7" w:rsidRPr="00E73A49">
              <w:rPr>
                <w:rFonts w:ascii="Aptos" w:hAnsi="Aptos" w:cstheme="minorHAnsi"/>
                <w:b/>
              </w:rPr>
              <w:t>.</w:t>
            </w:r>
          </w:p>
        </w:tc>
      </w:tr>
      <w:tr w:rsidR="00914D69" w:rsidRPr="00E73A49" w14:paraId="4C0481CE" w14:textId="77777777" w:rsidTr="00914D69">
        <w:tc>
          <w:tcPr>
            <w:tcW w:w="3596" w:type="dxa"/>
          </w:tcPr>
          <w:p w14:paraId="6CFD7901" w14:textId="77777777" w:rsidR="00243A72" w:rsidRPr="00E73A49" w:rsidRDefault="00243A72" w:rsidP="00914D69">
            <w:pPr>
              <w:rPr>
                <w:rFonts w:ascii="Aptos" w:hAnsi="Aptos"/>
              </w:rPr>
            </w:pPr>
          </w:p>
          <w:p w14:paraId="1FD5AC76" w14:textId="5768DD45" w:rsidR="00914D69" w:rsidRPr="00E73A49" w:rsidRDefault="00914D69" w:rsidP="00914D69">
            <w:pPr>
              <w:rPr>
                <w:rFonts w:ascii="Aptos" w:hAnsi="Aptos"/>
              </w:rPr>
            </w:pPr>
            <w:r w:rsidRPr="00E73A49">
              <w:rPr>
                <w:rFonts w:ascii="Aptos" w:hAnsi="Aptos"/>
              </w:rPr>
              <w:t xml:space="preserve">CLINICAL  </w:t>
            </w:r>
          </w:p>
          <w:p w14:paraId="6345FC8A" w14:textId="77777777" w:rsidR="00914D69" w:rsidRPr="00E73A49" w:rsidRDefault="00914D69" w:rsidP="00914D69">
            <w:pPr>
              <w:rPr>
                <w:rFonts w:ascii="Aptos" w:hAnsi="Aptos"/>
              </w:rPr>
            </w:pPr>
          </w:p>
          <w:p w14:paraId="0EF61387" w14:textId="77777777" w:rsidR="00914D69" w:rsidRPr="00E73A49" w:rsidRDefault="00914D69" w:rsidP="00914D69">
            <w:pPr>
              <w:rPr>
                <w:rFonts w:ascii="Aptos" w:hAnsi="Aptos"/>
              </w:rPr>
            </w:pPr>
            <w:r w:rsidRPr="00E73A49">
              <w:rPr>
                <w:rFonts w:ascii="Aptos" w:hAnsi="Aptos"/>
              </w:rPr>
              <w:t xml:space="preserve">List evidence of development of clinical work since qualification </w:t>
            </w:r>
          </w:p>
          <w:p w14:paraId="1157C9E8" w14:textId="77777777" w:rsidR="00914D69" w:rsidRPr="00E73A49" w:rsidRDefault="00914D69" w:rsidP="00914D69">
            <w:pPr>
              <w:rPr>
                <w:rFonts w:ascii="Aptos" w:hAnsi="Aptos"/>
              </w:rPr>
            </w:pPr>
          </w:p>
          <w:p w14:paraId="469492EA" w14:textId="77777777" w:rsidR="00914D69" w:rsidRPr="00E73A49" w:rsidRDefault="00914D69" w:rsidP="00811B80">
            <w:pPr>
              <w:rPr>
                <w:rFonts w:ascii="Aptos" w:hAnsi="Aptos" w:cstheme="minorHAnsi"/>
                <w:b/>
              </w:rPr>
            </w:pPr>
          </w:p>
        </w:tc>
        <w:tc>
          <w:tcPr>
            <w:tcW w:w="4482" w:type="dxa"/>
            <w:gridSpan w:val="2"/>
          </w:tcPr>
          <w:p w14:paraId="5CA4957E" w14:textId="77777777" w:rsidR="00243A72" w:rsidRPr="00E73A49" w:rsidRDefault="00243A72" w:rsidP="00B32302">
            <w:pPr>
              <w:rPr>
                <w:rFonts w:ascii="Aptos" w:hAnsi="Aptos" w:cstheme="minorHAnsi"/>
                <w:i/>
              </w:rPr>
            </w:pPr>
          </w:p>
          <w:p w14:paraId="082FD277" w14:textId="779C8818" w:rsidR="00B32302" w:rsidRPr="00E73A49" w:rsidRDefault="00B32302" w:rsidP="00B32302">
            <w:pPr>
              <w:rPr>
                <w:rFonts w:ascii="Aptos" w:hAnsi="Aptos" w:cstheme="minorHAnsi"/>
                <w:i/>
              </w:rPr>
            </w:pPr>
            <w:r w:rsidRPr="00E73A49">
              <w:rPr>
                <w:rFonts w:ascii="Aptos" w:hAnsi="Aptos" w:cstheme="minorHAnsi"/>
                <w:i/>
              </w:rPr>
              <w:t xml:space="preserve">If this is the main criterion for </w:t>
            </w:r>
            <w:r w:rsidR="005E3560" w:rsidRPr="00E73A49">
              <w:rPr>
                <w:rFonts w:ascii="Aptos" w:hAnsi="Aptos" w:cstheme="minorHAnsi"/>
                <w:i/>
              </w:rPr>
              <w:t>application,</w:t>
            </w:r>
            <w:r w:rsidRPr="00E73A49">
              <w:rPr>
                <w:rFonts w:ascii="Aptos" w:hAnsi="Aptos" w:cstheme="minorHAnsi"/>
                <w:i/>
              </w:rPr>
              <w:t xml:space="preserve"> you must have </w:t>
            </w:r>
            <w:r w:rsidR="005E3560" w:rsidRPr="00E73A49">
              <w:rPr>
                <w:rFonts w:ascii="Aptos" w:hAnsi="Aptos" w:cstheme="minorHAnsi"/>
                <w:i/>
              </w:rPr>
              <w:t>accumulated significant</w:t>
            </w:r>
            <w:r w:rsidRPr="00E73A49">
              <w:rPr>
                <w:rFonts w:ascii="Aptos" w:hAnsi="Aptos" w:cstheme="minorHAnsi"/>
                <w:i/>
              </w:rPr>
              <w:t xml:space="preserve"> clinical experience and practice</w:t>
            </w:r>
          </w:p>
          <w:p w14:paraId="2DA9E0B8" w14:textId="77777777" w:rsidR="00B32302" w:rsidRPr="00E73A49" w:rsidRDefault="00B32302" w:rsidP="00B32302">
            <w:pPr>
              <w:rPr>
                <w:rFonts w:ascii="Aptos" w:hAnsi="Aptos"/>
              </w:rPr>
            </w:pPr>
          </w:p>
          <w:p w14:paraId="691EC33D" w14:textId="77777777" w:rsidR="00B32302" w:rsidRPr="00E73A49" w:rsidRDefault="00B32302" w:rsidP="00B32302">
            <w:pPr>
              <w:rPr>
                <w:rFonts w:ascii="Aptos" w:hAnsi="Aptos"/>
              </w:rPr>
            </w:pPr>
            <w:r w:rsidRPr="00E73A49">
              <w:rPr>
                <w:rFonts w:ascii="Aptos" w:hAnsi="Aptos"/>
              </w:rPr>
              <w:t xml:space="preserve"> Include: </w:t>
            </w:r>
          </w:p>
          <w:p w14:paraId="5C34F78A" w14:textId="77777777" w:rsidR="00B32302" w:rsidRPr="00E73A49" w:rsidRDefault="00B32302" w:rsidP="00B32302">
            <w:pPr>
              <w:pStyle w:val="ListParagraph"/>
              <w:numPr>
                <w:ilvl w:val="0"/>
                <w:numId w:val="4"/>
              </w:numPr>
              <w:rPr>
                <w:rFonts w:ascii="Aptos" w:hAnsi="Aptos"/>
              </w:rPr>
            </w:pPr>
            <w:r w:rsidRPr="00E73A49">
              <w:rPr>
                <w:rFonts w:ascii="Aptos" w:hAnsi="Aptos"/>
              </w:rPr>
              <w:t>intensive clinical work</w:t>
            </w:r>
          </w:p>
          <w:p w14:paraId="7709570D" w14:textId="77777777" w:rsidR="00B32302" w:rsidRPr="00E73A49" w:rsidRDefault="00B32302" w:rsidP="00B32302">
            <w:pPr>
              <w:pStyle w:val="ListParagraph"/>
              <w:numPr>
                <w:ilvl w:val="0"/>
                <w:numId w:val="4"/>
              </w:numPr>
              <w:rPr>
                <w:rFonts w:ascii="Aptos" w:hAnsi="Aptos"/>
              </w:rPr>
            </w:pPr>
            <w:r w:rsidRPr="00E73A49">
              <w:rPr>
                <w:rFonts w:ascii="Aptos" w:hAnsi="Aptos"/>
              </w:rPr>
              <w:t>clinical work at lesser frequencies</w:t>
            </w:r>
          </w:p>
          <w:p w14:paraId="3C5D7978" w14:textId="77777777" w:rsidR="00B32302" w:rsidRPr="00E73A49" w:rsidRDefault="00B32302" w:rsidP="00B32302">
            <w:pPr>
              <w:pStyle w:val="ListParagraph"/>
              <w:numPr>
                <w:ilvl w:val="0"/>
                <w:numId w:val="4"/>
              </w:numPr>
              <w:rPr>
                <w:rFonts w:ascii="Aptos" w:hAnsi="Aptos"/>
              </w:rPr>
            </w:pPr>
            <w:r w:rsidRPr="00E73A49">
              <w:rPr>
                <w:rFonts w:ascii="Aptos" w:hAnsi="Aptos"/>
              </w:rPr>
              <w:t>Assessments</w:t>
            </w:r>
          </w:p>
          <w:p w14:paraId="0C8C1A41" w14:textId="0FF1B78F" w:rsidR="004F0EE4" w:rsidRPr="00E73A49" w:rsidRDefault="00B32302" w:rsidP="004F0EE4">
            <w:pPr>
              <w:pStyle w:val="ListParagraph"/>
              <w:numPr>
                <w:ilvl w:val="0"/>
                <w:numId w:val="4"/>
              </w:numPr>
              <w:rPr>
                <w:rFonts w:ascii="Aptos" w:hAnsi="Aptos"/>
              </w:rPr>
            </w:pPr>
            <w:r w:rsidRPr="00E73A49">
              <w:rPr>
                <w:rFonts w:ascii="Aptos" w:hAnsi="Aptos"/>
              </w:rPr>
              <w:t>Supervision, consultation, mentoring in the BPF or elsewher</w:t>
            </w:r>
            <w:r w:rsidR="004F0EE4" w:rsidRPr="00E73A49">
              <w:rPr>
                <w:rFonts w:ascii="Aptos" w:hAnsi="Aptos"/>
              </w:rPr>
              <w:t xml:space="preserve">e.  </w:t>
            </w:r>
          </w:p>
          <w:p w14:paraId="6909D239" w14:textId="65AE41E2" w:rsidR="00B32302" w:rsidRPr="00E73A49" w:rsidRDefault="00B32302" w:rsidP="00B32302">
            <w:pPr>
              <w:pStyle w:val="ListParagraph"/>
              <w:numPr>
                <w:ilvl w:val="0"/>
                <w:numId w:val="4"/>
              </w:numPr>
              <w:rPr>
                <w:rFonts w:ascii="Aptos" w:hAnsi="Aptos"/>
              </w:rPr>
            </w:pPr>
            <w:r w:rsidRPr="00E73A49">
              <w:rPr>
                <w:rFonts w:ascii="Aptos" w:hAnsi="Aptos"/>
              </w:rPr>
              <w:t xml:space="preserve"> </w:t>
            </w:r>
            <w:r w:rsidR="004F0EE4" w:rsidRPr="00E73A49">
              <w:rPr>
                <w:rFonts w:ascii="Aptos" w:hAnsi="Aptos"/>
              </w:rPr>
              <w:t xml:space="preserve">Other Psychoanalytic modalities </w:t>
            </w:r>
            <w:r w:rsidRPr="00E73A49">
              <w:rPr>
                <w:rFonts w:ascii="Aptos" w:hAnsi="Aptos"/>
              </w:rPr>
              <w:t xml:space="preserve">  </w:t>
            </w:r>
          </w:p>
          <w:p w14:paraId="096475A9" w14:textId="6394CD63" w:rsidR="00B32302" w:rsidRPr="00E73A49" w:rsidRDefault="00B32302" w:rsidP="00B32302">
            <w:pPr>
              <w:pStyle w:val="ListParagraph"/>
              <w:numPr>
                <w:ilvl w:val="0"/>
                <w:numId w:val="4"/>
              </w:numPr>
              <w:rPr>
                <w:rFonts w:ascii="Aptos" w:hAnsi="Aptos"/>
              </w:rPr>
            </w:pPr>
            <w:r w:rsidRPr="00E73A49">
              <w:rPr>
                <w:rFonts w:ascii="Aptos" w:hAnsi="Aptos"/>
              </w:rPr>
              <w:t xml:space="preserve">Psychoanalytic family, </w:t>
            </w:r>
            <w:r w:rsidR="005E3560" w:rsidRPr="00E73A49">
              <w:rPr>
                <w:rFonts w:ascii="Aptos" w:hAnsi="Aptos"/>
              </w:rPr>
              <w:t>parent or</w:t>
            </w:r>
            <w:r w:rsidRPr="00E73A49">
              <w:rPr>
                <w:rFonts w:ascii="Aptos" w:hAnsi="Aptos"/>
              </w:rPr>
              <w:t xml:space="preserve"> couple work</w:t>
            </w:r>
          </w:p>
          <w:p w14:paraId="707CBAB1" w14:textId="11C93153" w:rsidR="00B32302" w:rsidRPr="00E73A49" w:rsidRDefault="00B32302" w:rsidP="001A30E7">
            <w:pPr>
              <w:pStyle w:val="ListParagraph"/>
              <w:numPr>
                <w:ilvl w:val="0"/>
                <w:numId w:val="4"/>
              </w:numPr>
              <w:rPr>
                <w:rFonts w:ascii="Aptos" w:hAnsi="Aptos"/>
              </w:rPr>
            </w:pPr>
            <w:r w:rsidRPr="00E73A49">
              <w:rPr>
                <w:rFonts w:ascii="Aptos" w:hAnsi="Aptos"/>
              </w:rPr>
              <w:t xml:space="preserve">Psychoanalytic group </w:t>
            </w:r>
            <w:r w:rsidR="005E3560" w:rsidRPr="00E73A49">
              <w:rPr>
                <w:rFonts w:ascii="Aptos" w:hAnsi="Aptos"/>
              </w:rPr>
              <w:t>work.</w:t>
            </w:r>
            <w:r w:rsidR="006925FB" w:rsidRPr="00E73A49">
              <w:rPr>
                <w:rFonts w:ascii="Aptos" w:hAnsi="Aptos"/>
              </w:rPr>
              <w:t xml:space="preserve"> </w:t>
            </w:r>
          </w:p>
          <w:p w14:paraId="03AFA67D" w14:textId="2FB5F9D8" w:rsidR="007073AD" w:rsidRPr="00E73A49" w:rsidRDefault="00B32302" w:rsidP="00811B80">
            <w:pPr>
              <w:pStyle w:val="ListParagraph"/>
              <w:numPr>
                <w:ilvl w:val="0"/>
                <w:numId w:val="4"/>
              </w:numPr>
              <w:rPr>
                <w:rFonts w:ascii="Aptos" w:hAnsi="Aptos"/>
              </w:rPr>
            </w:pPr>
            <w:r w:rsidRPr="00E73A49">
              <w:rPr>
                <w:rFonts w:ascii="Aptos" w:hAnsi="Aptos"/>
              </w:rPr>
              <w:t xml:space="preserve">Work from previous and ongoing careers that might add value to and influence your </w:t>
            </w:r>
            <w:r w:rsidR="005E3560" w:rsidRPr="00E73A49">
              <w:rPr>
                <w:rFonts w:ascii="Aptos" w:hAnsi="Aptos"/>
              </w:rPr>
              <w:t>practice.</w:t>
            </w:r>
          </w:p>
          <w:p w14:paraId="44360F13" w14:textId="77777777" w:rsidR="00904266" w:rsidRPr="00E73A49" w:rsidRDefault="00904266" w:rsidP="00904266">
            <w:pPr>
              <w:rPr>
                <w:rFonts w:ascii="Aptos" w:hAnsi="Aptos"/>
              </w:rPr>
            </w:pPr>
          </w:p>
          <w:p w14:paraId="4CD4F931" w14:textId="528144B7" w:rsidR="00904266" w:rsidRPr="00E73A49" w:rsidRDefault="00904266" w:rsidP="00904266">
            <w:pPr>
              <w:rPr>
                <w:rFonts w:ascii="Aptos" w:hAnsi="Aptos"/>
              </w:rPr>
            </w:pPr>
          </w:p>
        </w:tc>
        <w:tc>
          <w:tcPr>
            <w:tcW w:w="1273" w:type="dxa"/>
          </w:tcPr>
          <w:p w14:paraId="4341BD35" w14:textId="738EC125" w:rsidR="00914D69" w:rsidRPr="00E73A49" w:rsidRDefault="00914D69" w:rsidP="00811B80">
            <w:pPr>
              <w:rPr>
                <w:rFonts w:ascii="Aptos" w:hAnsi="Aptos" w:cstheme="minorHAnsi"/>
                <w:b/>
              </w:rPr>
            </w:pPr>
          </w:p>
        </w:tc>
      </w:tr>
      <w:tr w:rsidR="00914D69" w:rsidRPr="00E73A49" w14:paraId="6D130959" w14:textId="77777777" w:rsidTr="00914D69">
        <w:tc>
          <w:tcPr>
            <w:tcW w:w="3596" w:type="dxa"/>
          </w:tcPr>
          <w:p w14:paraId="3E5633AE" w14:textId="77777777" w:rsidR="00243A72" w:rsidRPr="00E73A49" w:rsidRDefault="00243A72" w:rsidP="00811B80">
            <w:pPr>
              <w:rPr>
                <w:rFonts w:ascii="Aptos" w:hAnsi="Aptos" w:cstheme="minorHAnsi"/>
              </w:rPr>
            </w:pPr>
          </w:p>
          <w:p w14:paraId="3702AA44" w14:textId="569C1ECB" w:rsidR="00914D69" w:rsidRPr="00E73A49" w:rsidRDefault="00B32302" w:rsidP="00811B80">
            <w:pPr>
              <w:rPr>
                <w:rFonts w:ascii="Aptos" w:hAnsi="Aptos" w:cstheme="minorHAnsi"/>
                <w:b/>
              </w:rPr>
            </w:pPr>
            <w:r w:rsidRPr="00E73A49">
              <w:rPr>
                <w:rFonts w:ascii="Aptos" w:hAnsi="Aptos" w:cstheme="minorHAnsi"/>
              </w:rPr>
              <w:t>ACADEMIC and TRAINING INNOVATION and EXTENSION</w:t>
            </w:r>
          </w:p>
        </w:tc>
        <w:tc>
          <w:tcPr>
            <w:tcW w:w="4482" w:type="dxa"/>
            <w:gridSpan w:val="2"/>
          </w:tcPr>
          <w:p w14:paraId="5E492FD6" w14:textId="77777777" w:rsidR="00243A72" w:rsidRPr="00E73A49" w:rsidRDefault="00243A72" w:rsidP="00B32302">
            <w:pPr>
              <w:rPr>
                <w:rFonts w:ascii="Aptos" w:hAnsi="Aptos"/>
              </w:rPr>
            </w:pPr>
          </w:p>
          <w:p w14:paraId="70A7E6AF" w14:textId="0C095D33" w:rsidR="00B32302" w:rsidRPr="00E73A49" w:rsidRDefault="00B32302" w:rsidP="00B32302">
            <w:pPr>
              <w:rPr>
                <w:rFonts w:ascii="Aptos" w:hAnsi="Aptos"/>
              </w:rPr>
            </w:pPr>
            <w:r w:rsidRPr="00E73A49">
              <w:rPr>
                <w:rFonts w:ascii="Aptos" w:hAnsi="Aptos"/>
              </w:rPr>
              <w:t xml:space="preserve">Include: </w:t>
            </w:r>
          </w:p>
          <w:p w14:paraId="7449C992"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Teaching</w:t>
            </w:r>
          </w:p>
          <w:p w14:paraId="4DC6EBEF"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Publications</w:t>
            </w:r>
          </w:p>
          <w:p w14:paraId="63562071"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Research</w:t>
            </w:r>
          </w:p>
          <w:p w14:paraId="7A27691D" w14:textId="5429C07D"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 xml:space="preserve">Lectures/presentations </w:t>
            </w:r>
          </w:p>
          <w:p w14:paraId="54F8641C"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Course innovation</w:t>
            </w:r>
          </w:p>
          <w:p w14:paraId="582579A3"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 xml:space="preserve">Acting as External Examiner for postgraduate work and trainings/courses. </w:t>
            </w:r>
          </w:p>
          <w:p w14:paraId="30B83889" w14:textId="77777777" w:rsidR="00B32302" w:rsidRPr="00E73A49" w:rsidRDefault="00B32302" w:rsidP="00B32302">
            <w:pPr>
              <w:pStyle w:val="ListParagraph"/>
              <w:numPr>
                <w:ilvl w:val="0"/>
                <w:numId w:val="7"/>
              </w:numPr>
              <w:rPr>
                <w:rFonts w:ascii="Aptos" w:hAnsi="Aptos"/>
              </w:rPr>
            </w:pPr>
            <w:r w:rsidRPr="00E73A49">
              <w:rPr>
                <w:rFonts w:ascii="Aptos" w:hAnsi="Aptos" w:cstheme="minorHAnsi"/>
              </w:rPr>
              <w:t xml:space="preserve">Research </w:t>
            </w:r>
          </w:p>
          <w:p w14:paraId="7C4AD1A2" w14:textId="77777777" w:rsidR="00914D69" w:rsidRPr="00E73A49" w:rsidRDefault="00914D69" w:rsidP="004F0EE4">
            <w:pPr>
              <w:jc w:val="right"/>
              <w:rPr>
                <w:rFonts w:ascii="Aptos" w:hAnsi="Aptos" w:cstheme="minorHAnsi"/>
                <w:b/>
              </w:rPr>
            </w:pPr>
          </w:p>
        </w:tc>
        <w:tc>
          <w:tcPr>
            <w:tcW w:w="1273" w:type="dxa"/>
          </w:tcPr>
          <w:p w14:paraId="6D8D9ED3" w14:textId="4DFB268C" w:rsidR="00914D69" w:rsidRPr="00E73A49" w:rsidRDefault="00914D69" w:rsidP="00811B80">
            <w:pPr>
              <w:rPr>
                <w:rFonts w:ascii="Aptos" w:hAnsi="Aptos" w:cstheme="minorHAnsi"/>
                <w:b/>
              </w:rPr>
            </w:pPr>
          </w:p>
        </w:tc>
      </w:tr>
      <w:tr w:rsidR="00B32302" w:rsidRPr="00E73A49" w14:paraId="3A6EBEBB" w14:textId="77777777" w:rsidTr="00914D69">
        <w:tc>
          <w:tcPr>
            <w:tcW w:w="3596" w:type="dxa"/>
          </w:tcPr>
          <w:p w14:paraId="2C2C9F72" w14:textId="2DB62808" w:rsidR="00B32302" w:rsidRPr="00E73A49" w:rsidRDefault="00B32302" w:rsidP="00B32302">
            <w:pPr>
              <w:pStyle w:val="NormalWeb"/>
              <w:shd w:val="clear" w:color="auto" w:fill="FFFFFF"/>
              <w:rPr>
                <w:rFonts w:ascii="Aptos" w:hAnsi="Aptos" w:cstheme="minorHAnsi"/>
              </w:rPr>
            </w:pPr>
            <w:r w:rsidRPr="00E73A49">
              <w:rPr>
                <w:rFonts w:ascii="Aptos" w:hAnsi="Aptos" w:cstheme="minorHAnsi"/>
              </w:rPr>
              <w:t xml:space="preserve">                                                  SERVICE DEVELOPMENT, INNOVATION AND EXTENSION</w:t>
            </w:r>
          </w:p>
          <w:p w14:paraId="01410DDF" w14:textId="77777777" w:rsidR="00B32302" w:rsidRPr="00E73A49" w:rsidRDefault="00B32302" w:rsidP="00B32302">
            <w:pPr>
              <w:rPr>
                <w:rFonts w:ascii="Aptos" w:hAnsi="Aptos" w:cstheme="minorHAnsi"/>
                <w:b/>
              </w:rPr>
            </w:pPr>
          </w:p>
        </w:tc>
        <w:tc>
          <w:tcPr>
            <w:tcW w:w="4482" w:type="dxa"/>
            <w:gridSpan w:val="2"/>
          </w:tcPr>
          <w:p w14:paraId="5BFA8FF5" w14:textId="77777777" w:rsidR="00B32302" w:rsidRPr="00E73A49" w:rsidRDefault="00B32302" w:rsidP="00B32302">
            <w:pPr>
              <w:pStyle w:val="ListParagraph"/>
              <w:rPr>
                <w:rFonts w:ascii="Aptos" w:hAnsi="Aptos" w:cstheme="minorHAnsi"/>
              </w:rPr>
            </w:pPr>
          </w:p>
          <w:p w14:paraId="3671875E" w14:textId="6DB29F1F" w:rsidR="00B32302" w:rsidRPr="00E73A49" w:rsidRDefault="00B32302" w:rsidP="00B32302">
            <w:pPr>
              <w:pStyle w:val="ListParagraph"/>
              <w:numPr>
                <w:ilvl w:val="0"/>
                <w:numId w:val="2"/>
              </w:numPr>
              <w:rPr>
                <w:rFonts w:ascii="Aptos" w:hAnsi="Aptos" w:cstheme="minorHAnsi"/>
              </w:rPr>
            </w:pPr>
            <w:r w:rsidRPr="00E73A49">
              <w:rPr>
                <w:rFonts w:ascii="Aptos" w:hAnsi="Aptos" w:cstheme="minorHAnsi"/>
              </w:rPr>
              <w:t xml:space="preserve">Disseminating psychoanalytic thinking in public services or third sector – </w:t>
            </w:r>
            <w:r w:rsidR="005E3560" w:rsidRPr="00E73A49">
              <w:rPr>
                <w:rFonts w:ascii="Aptos" w:hAnsi="Aptos" w:cstheme="minorHAnsi"/>
              </w:rPr>
              <w:t>e.g.,</w:t>
            </w:r>
            <w:r w:rsidRPr="00E73A49">
              <w:rPr>
                <w:rFonts w:ascii="Aptos" w:hAnsi="Aptos" w:cstheme="minorHAnsi"/>
              </w:rPr>
              <w:t xml:space="preserve"> supervision, reflective groups, consultancy, delivering training </w:t>
            </w:r>
          </w:p>
          <w:p w14:paraId="3C62E110" w14:textId="77777777" w:rsidR="00B32302" w:rsidRPr="00E73A49" w:rsidRDefault="00B32302" w:rsidP="00B32302">
            <w:pPr>
              <w:pStyle w:val="ListParagraph"/>
              <w:rPr>
                <w:rFonts w:ascii="Aptos" w:hAnsi="Aptos" w:cstheme="minorHAnsi"/>
              </w:rPr>
            </w:pPr>
          </w:p>
          <w:p w14:paraId="3860FA54" w14:textId="0BC6A648" w:rsidR="00B32302" w:rsidRPr="00E73A49" w:rsidRDefault="00B32302" w:rsidP="00B32302">
            <w:pPr>
              <w:pStyle w:val="ListParagraph"/>
              <w:numPr>
                <w:ilvl w:val="0"/>
                <w:numId w:val="2"/>
              </w:numPr>
              <w:rPr>
                <w:rFonts w:ascii="Aptos" w:hAnsi="Aptos" w:cstheme="minorHAnsi"/>
              </w:rPr>
            </w:pPr>
            <w:r w:rsidRPr="00E73A49">
              <w:rPr>
                <w:rFonts w:ascii="Aptos" w:hAnsi="Aptos" w:cstheme="minorHAnsi"/>
              </w:rPr>
              <w:lastRenderedPageBreak/>
              <w:t>Applications of psychoanalytically /</w:t>
            </w:r>
            <w:proofErr w:type="spellStart"/>
            <w:r w:rsidRPr="00E73A49">
              <w:rPr>
                <w:rFonts w:ascii="Aptos" w:hAnsi="Aptos" w:cstheme="minorHAnsi"/>
              </w:rPr>
              <w:t>psychodynamically</w:t>
            </w:r>
            <w:proofErr w:type="spellEnd"/>
            <w:r w:rsidRPr="00E73A49">
              <w:rPr>
                <w:rFonts w:ascii="Aptos" w:hAnsi="Aptos" w:cstheme="minorHAnsi"/>
              </w:rPr>
              <w:t xml:space="preserve"> informed work with </w:t>
            </w:r>
            <w:r w:rsidR="005E3560" w:rsidRPr="00E73A49">
              <w:rPr>
                <w:rFonts w:ascii="Aptos" w:hAnsi="Aptos" w:cstheme="minorHAnsi"/>
              </w:rPr>
              <w:t>hard-to-reach</w:t>
            </w:r>
            <w:r w:rsidRPr="00E73A49">
              <w:rPr>
                <w:rFonts w:ascii="Aptos" w:hAnsi="Aptos" w:cstheme="minorHAnsi"/>
              </w:rPr>
              <w:t xml:space="preserve"> populations </w:t>
            </w:r>
          </w:p>
          <w:p w14:paraId="7B704858" w14:textId="2D94CFE8" w:rsidR="00B32302" w:rsidRPr="00E73A49" w:rsidRDefault="00B32302" w:rsidP="00B32302">
            <w:pPr>
              <w:jc w:val="right"/>
              <w:rPr>
                <w:rFonts w:ascii="Aptos" w:hAnsi="Aptos"/>
                <w:i/>
              </w:rPr>
            </w:pPr>
          </w:p>
          <w:p w14:paraId="37BDCF19" w14:textId="77777777" w:rsidR="00B32302" w:rsidRPr="00E73A49" w:rsidRDefault="00B32302" w:rsidP="00B32302">
            <w:pPr>
              <w:rPr>
                <w:rFonts w:ascii="Aptos" w:hAnsi="Aptos" w:cstheme="minorHAnsi"/>
                <w:b/>
              </w:rPr>
            </w:pPr>
          </w:p>
        </w:tc>
        <w:tc>
          <w:tcPr>
            <w:tcW w:w="1273" w:type="dxa"/>
          </w:tcPr>
          <w:p w14:paraId="07BEB692" w14:textId="77777777" w:rsidR="00B32302" w:rsidRPr="00E73A49" w:rsidRDefault="00B32302" w:rsidP="00B32302">
            <w:pPr>
              <w:rPr>
                <w:rFonts w:ascii="Aptos" w:hAnsi="Aptos" w:cstheme="minorHAnsi"/>
                <w:b/>
              </w:rPr>
            </w:pPr>
          </w:p>
        </w:tc>
      </w:tr>
      <w:tr w:rsidR="00B32302" w:rsidRPr="00E73A49" w14:paraId="0262F8E8" w14:textId="77777777" w:rsidTr="00914D69">
        <w:tc>
          <w:tcPr>
            <w:tcW w:w="3596" w:type="dxa"/>
          </w:tcPr>
          <w:p w14:paraId="097049B0" w14:textId="2E18A0B9" w:rsidR="00B32302" w:rsidRPr="00E73A49" w:rsidRDefault="00B32302" w:rsidP="00B32302">
            <w:pPr>
              <w:rPr>
                <w:rFonts w:ascii="Aptos" w:hAnsi="Aptos" w:cstheme="minorHAnsi"/>
                <w:b/>
              </w:rPr>
            </w:pPr>
            <w:r w:rsidRPr="00E73A49">
              <w:rPr>
                <w:rFonts w:ascii="Aptos" w:hAnsi="Aptos" w:cstheme="minorHAnsi"/>
              </w:rPr>
              <w:t>ORGANISATIONAL CONSULTANCY AND APPLIED METHODS</w:t>
            </w:r>
          </w:p>
        </w:tc>
        <w:tc>
          <w:tcPr>
            <w:tcW w:w="4482" w:type="dxa"/>
            <w:gridSpan w:val="2"/>
          </w:tcPr>
          <w:p w14:paraId="06EFDAFA" w14:textId="77777777" w:rsidR="00B32302" w:rsidRPr="00E73A49" w:rsidRDefault="00B32302" w:rsidP="00B32302">
            <w:pPr>
              <w:rPr>
                <w:rFonts w:ascii="Aptos" w:hAnsi="Aptos" w:cstheme="minorHAnsi"/>
              </w:rPr>
            </w:pPr>
          </w:p>
          <w:p w14:paraId="3AB058ED" w14:textId="77777777" w:rsidR="00B32302" w:rsidRPr="00E73A49" w:rsidRDefault="00B32302" w:rsidP="00B32302">
            <w:pPr>
              <w:rPr>
                <w:rFonts w:ascii="Aptos" w:hAnsi="Aptos" w:cstheme="minorHAnsi"/>
              </w:rPr>
            </w:pPr>
            <w:r w:rsidRPr="00E73A49">
              <w:rPr>
                <w:rFonts w:ascii="Aptos" w:hAnsi="Aptos" w:cstheme="minorHAnsi"/>
              </w:rPr>
              <w:t xml:space="preserve"> Include:</w:t>
            </w:r>
          </w:p>
          <w:p w14:paraId="1A50471A" w14:textId="77777777" w:rsidR="00B32302" w:rsidRPr="00E73A49" w:rsidRDefault="00B32302" w:rsidP="00B32302">
            <w:pPr>
              <w:pStyle w:val="ListParagraph"/>
              <w:numPr>
                <w:ilvl w:val="0"/>
                <w:numId w:val="8"/>
              </w:numPr>
              <w:rPr>
                <w:rFonts w:ascii="Aptos" w:hAnsi="Aptos"/>
                <w:color w:val="000000"/>
              </w:rPr>
            </w:pPr>
            <w:r w:rsidRPr="00E73A49">
              <w:rPr>
                <w:rFonts w:ascii="Aptos" w:hAnsi="Aptos"/>
                <w:color w:val="000000"/>
              </w:rPr>
              <w:t>Evidence of the application of psychoanalytically informed organisational consultancy to promote psychoanalytic understanding of organisations, institutions and/or society.  </w:t>
            </w:r>
          </w:p>
          <w:p w14:paraId="14C48378" w14:textId="77777777" w:rsidR="00B32302" w:rsidRPr="00E73A49" w:rsidRDefault="00B32302" w:rsidP="00B32302">
            <w:pPr>
              <w:rPr>
                <w:rFonts w:ascii="Aptos" w:hAnsi="Aptos"/>
                <w:color w:val="000000"/>
              </w:rPr>
            </w:pPr>
          </w:p>
          <w:p w14:paraId="51F44FF6" w14:textId="471B8FC3" w:rsidR="00B32302" w:rsidRPr="00E73A49" w:rsidRDefault="00B32302" w:rsidP="00B32302">
            <w:pPr>
              <w:pStyle w:val="ListParagraph"/>
              <w:numPr>
                <w:ilvl w:val="0"/>
                <w:numId w:val="8"/>
              </w:numPr>
              <w:rPr>
                <w:rFonts w:ascii="Aptos" w:hAnsi="Aptos"/>
              </w:rPr>
            </w:pPr>
            <w:r w:rsidRPr="00E73A49">
              <w:rPr>
                <w:rFonts w:ascii="Aptos" w:hAnsi="Aptos"/>
                <w:color w:val="000000"/>
              </w:rPr>
              <w:t>This may include applications of group relations learning and other experiential models</w:t>
            </w:r>
            <w:r w:rsidRPr="00E73A49">
              <w:rPr>
                <w:rFonts w:ascii="Aptos" w:hAnsi="Aptos"/>
                <w:color w:val="000000"/>
                <w:sz w:val="21"/>
                <w:szCs w:val="21"/>
              </w:rPr>
              <w:t>.</w:t>
            </w:r>
          </w:p>
          <w:p w14:paraId="16D5EFF0" w14:textId="77777777" w:rsidR="004F0EE4" w:rsidRPr="00E73A49" w:rsidRDefault="004F0EE4" w:rsidP="004F0EE4">
            <w:pPr>
              <w:pStyle w:val="ListParagraph"/>
              <w:rPr>
                <w:rFonts w:ascii="Aptos" w:hAnsi="Aptos"/>
              </w:rPr>
            </w:pPr>
          </w:p>
          <w:p w14:paraId="33C7A2D4" w14:textId="77777777" w:rsidR="00B32302" w:rsidRPr="00E73A49" w:rsidRDefault="00B32302" w:rsidP="00083EA2">
            <w:pPr>
              <w:rPr>
                <w:rFonts w:ascii="Aptos" w:hAnsi="Aptos" w:cstheme="minorHAnsi"/>
                <w:b/>
              </w:rPr>
            </w:pPr>
          </w:p>
        </w:tc>
        <w:tc>
          <w:tcPr>
            <w:tcW w:w="1273" w:type="dxa"/>
          </w:tcPr>
          <w:p w14:paraId="0CBE7A35" w14:textId="77777777" w:rsidR="00B32302" w:rsidRPr="00E73A49" w:rsidRDefault="00B32302" w:rsidP="00B32302">
            <w:pPr>
              <w:rPr>
                <w:rFonts w:ascii="Aptos" w:hAnsi="Aptos" w:cstheme="minorHAnsi"/>
                <w:b/>
              </w:rPr>
            </w:pPr>
          </w:p>
        </w:tc>
      </w:tr>
      <w:tr w:rsidR="00B32302" w:rsidRPr="00E73A49" w14:paraId="0F2A67CF" w14:textId="77777777" w:rsidTr="00914D69">
        <w:tc>
          <w:tcPr>
            <w:tcW w:w="3596" w:type="dxa"/>
          </w:tcPr>
          <w:p w14:paraId="3721CE1A" w14:textId="1C3CB0C5" w:rsidR="00B32302" w:rsidRPr="00E73A49" w:rsidRDefault="00B32302" w:rsidP="00B32302">
            <w:pPr>
              <w:pStyle w:val="NormalWeb"/>
              <w:shd w:val="clear" w:color="auto" w:fill="FFFFFF"/>
              <w:rPr>
                <w:rFonts w:ascii="Aptos" w:hAnsi="Aptos" w:cs="Arial"/>
              </w:rPr>
            </w:pPr>
            <w:r w:rsidRPr="00E73A49">
              <w:rPr>
                <w:rFonts w:ascii="Aptos" w:hAnsi="Aptos" w:cs="Arial"/>
              </w:rPr>
              <w:t xml:space="preserve">WORK FROM PREVIOUS AND ONGOING CAREERS </w:t>
            </w:r>
          </w:p>
          <w:p w14:paraId="26EC8B52" w14:textId="77777777" w:rsidR="00B32302" w:rsidRPr="00E73A49" w:rsidRDefault="00B32302" w:rsidP="00B32302">
            <w:pPr>
              <w:pStyle w:val="NormalWeb"/>
              <w:shd w:val="clear" w:color="auto" w:fill="FFFFFF"/>
              <w:rPr>
                <w:rFonts w:ascii="Aptos" w:hAnsi="Aptos" w:cs="Arial"/>
                <w:i/>
              </w:rPr>
            </w:pPr>
            <w:r w:rsidRPr="00E73A49">
              <w:rPr>
                <w:rFonts w:ascii="Aptos" w:hAnsi="Aptos" w:cs="Arial"/>
                <w:i/>
              </w:rPr>
              <w:t xml:space="preserve">This criterion should usually be in conjunction with one of the above </w:t>
            </w:r>
          </w:p>
          <w:p w14:paraId="64EFD85D" w14:textId="77777777" w:rsidR="00B32302" w:rsidRPr="00E73A49" w:rsidRDefault="00B32302" w:rsidP="00B32302">
            <w:pPr>
              <w:rPr>
                <w:rFonts w:ascii="Aptos" w:hAnsi="Aptos" w:cstheme="minorHAnsi"/>
                <w:b/>
              </w:rPr>
            </w:pPr>
          </w:p>
        </w:tc>
        <w:tc>
          <w:tcPr>
            <w:tcW w:w="4482" w:type="dxa"/>
            <w:gridSpan w:val="2"/>
          </w:tcPr>
          <w:p w14:paraId="5DB6F481" w14:textId="77777777" w:rsidR="00243A72" w:rsidRPr="00E73A49" w:rsidRDefault="00243A72" w:rsidP="00243A72">
            <w:pPr>
              <w:pStyle w:val="ListParagraph"/>
              <w:rPr>
                <w:rFonts w:ascii="Aptos" w:hAnsi="Aptos"/>
              </w:rPr>
            </w:pPr>
          </w:p>
          <w:p w14:paraId="4851FCDA" w14:textId="004F8509" w:rsidR="00B32302" w:rsidRPr="00E73A49" w:rsidRDefault="00B32302" w:rsidP="00B32302">
            <w:pPr>
              <w:pStyle w:val="ListParagraph"/>
              <w:numPr>
                <w:ilvl w:val="0"/>
                <w:numId w:val="16"/>
              </w:numPr>
              <w:rPr>
                <w:rFonts w:ascii="Aptos" w:hAnsi="Aptos"/>
              </w:rPr>
            </w:pPr>
            <w:r w:rsidRPr="00E73A49">
              <w:rPr>
                <w:rFonts w:ascii="Aptos" w:hAnsi="Aptos" w:cstheme="minorHAnsi"/>
              </w:rPr>
              <w:t>Include work from previous and ongoing careers that might add value to the profession and influence your own professional standing</w:t>
            </w:r>
          </w:p>
          <w:p w14:paraId="604C533B" w14:textId="3657A55E" w:rsidR="00F73643" w:rsidRPr="00E73A49" w:rsidRDefault="00F73643" w:rsidP="00B32302">
            <w:pPr>
              <w:rPr>
                <w:rFonts w:ascii="Aptos" w:hAnsi="Aptos" w:cstheme="minorHAnsi"/>
                <w:b/>
              </w:rPr>
            </w:pPr>
          </w:p>
        </w:tc>
        <w:tc>
          <w:tcPr>
            <w:tcW w:w="1273" w:type="dxa"/>
          </w:tcPr>
          <w:p w14:paraId="6B21EA67" w14:textId="77777777" w:rsidR="00B32302" w:rsidRPr="00E73A49" w:rsidRDefault="00B32302" w:rsidP="00B32302">
            <w:pPr>
              <w:rPr>
                <w:rFonts w:ascii="Aptos" w:hAnsi="Aptos" w:cstheme="minorHAnsi"/>
                <w:b/>
              </w:rPr>
            </w:pPr>
          </w:p>
        </w:tc>
      </w:tr>
      <w:tr w:rsidR="00B32302" w:rsidRPr="00E73A49" w14:paraId="7D3A3058" w14:textId="77777777" w:rsidTr="00914D69">
        <w:tc>
          <w:tcPr>
            <w:tcW w:w="9351" w:type="dxa"/>
            <w:gridSpan w:val="4"/>
          </w:tcPr>
          <w:p w14:paraId="42565E01" w14:textId="60CA6F06" w:rsidR="00B32302" w:rsidRPr="00E73A49" w:rsidRDefault="00B32302" w:rsidP="00B32302">
            <w:pPr>
              <w:rPr>
                <w:rFonts w:ascii="Aptos" w:hAnsi="Aptos" w:cstheme="minorHAnsi"/>
                <w:i/>
              </w:rPr>
            </w:pPr>
            <w:r w:rsidRPr="00E73A49">
              <w:rPr>
                <w:rFonts w:ascii="Aptos" w:hAnsi="Aptos" w:cstheme="minorHAnsi"/>
                <w:b/>
              </w:rPr>
              <w:t xml:space="preserve">PART </w:t>
            </w:r>
            <w:r w:rsidR="00243A72" w:rsidRPr="00E73A49">
              <w:rPr>
                <w:rFonts w:ascii="Aptos" w:hAnsi="Aptos" w:cstheme="minorHAnsi"/>
                <w:b/>
              </w:rPr>
              <w:t>2</w:t>
            </w:r>
            <w:r w:rsidRPr="00E73A49">
              <w:rPr>
                <w:rFonts w:ascii="Aptos" w:hAnsi="Aptos" w:cstheme="minorHAnsi"/>
                <w:b/>
              </w:rPr>
              <w:t>.     CONTINUING PROFESSIONAL DEVELOPMENT</w:t>
            </w:r>
            <w:r w:rsidR="004F0EE4" w:rsidRPr="00E73A49">
              <w:rPr>
                <w:rFonts w:ascii="Aptos" w:hAnsi="Aptos" w:cstheme="minorHAnsi"/>
                <w:b/>
              </w:rPr>
              <w:t xml:space="preserve"> </w:t>
            </w:r>
          </w:p>
          <w:p w14:paraId="5C4C7BE7" w14:textId="27A36495" w:rsidR="00243A72" w:rsidRPr="00E73A49" w:rsidRDefault="00243A72" w:rsidP="00B32302">
            <w:pPr>
              <w:rPr>
                <w:rFonts w:ascii="Aptos" w:hAnsi="Aptos"/>
                <w:b/>
              </w:rPr>
            </w:pPr>
          </w:p>
        </w:tc>
      </w:tr>
      <w:tr w:rsidR="00B32302" w:rsidRPr="00E73A49" w14:paraId="462664E8" w14:textId="77777777" w:rsidTr="00914D69">
        <w:tc>
          <w:tcPr>
            <w:tcW w:w="3596" w:type="dxa"/>
          </w:tcPr>
          <w:p w14:paraId="3C5DA198" w14:textId="77777777" w:rsidR="00B32302" w:rsidRPr="00E73A49" w:rsidRDefault="00B32302" w:rsidP="00B32302">
            <w:pPr>
              <w:rPr>
                <w:rFonts w:ascii="Aptos" w:hAnsi="Aptos" w:cstheme="minorHAnsi"/>
              </w:rPr>
            </w:pPr>
          </w:p>
          <w:p w14:paraId="6F0D2759" w14:textId="75BFA06A" w:rsidR="00B32302" w:rsidRPr="00E73A49" w:rsidRDefault="00B32302" w:rsidP="00B32302">
            <w:pPr>
              <w:rPr>
                <w:rFonts w:ascii="Aptos" w:hAnsi="Aptos"/>
              </w:rPr>
            </w:pPr>
            <w:r w:rsidRPr="00E73A49">
              <w:rPr>
                <w:rFonts w:ascii="Aptos" w:hAnsi="Aptos" w:cstheme="minorHAnsi"/>
              </w:rPr>
              <w:t xml:space="preserve">Demonstrate a commitment to continuing professional development across a wide range of topics:  </w:t>
            </w:r>
            <w:r w:rsidR="005E3560" w:rsidRPr="00E73A49">
              <w:rPr>
                <w:rFonts w:ascii="Aptos" w:hAnsi="Aptos" w:cstheme="minorHAnsi"/>
              </w:rPr>
              <w:t>clinical, professional</w:t>
            </w:r>
            <w:r w:rsidRPr="00E73A49">
              <w:rPr>
                <w:rFonts w:ascii="Aptos" w:hAnsi="Aptos" w:cstheme="minorHAnsi"/>
              </w:rPr>
              <w:t xml:space="preserve"> and research. </w:t>
            </w:r>
          </w:p>
          <w:p w14:paraId="66AB6715" w14:textId="77777777" w:rsidR="00B32302" w:rsidRPr="00E73A49" w:rsidRDefault="00B32302" w:rsidP="00B32302">
            <w:pPr>
              <w:rPr>
                <w:rFonts w:ascii="Aptos" w:hAnsi="Aptos"/>
              </w:rPr>
            </w:pPr>
          </w:p>
        </w:tc>
        <w:tc>
          <w:tcPr>
            <w:tcW w:w="4482" w:type="dxa"/>
            <w:gridSpan w:val="2"/>
          </w:tcPr>
          <w:p w14:paraId="73C023A8" w14:textId="77777777" w:rsidR="00243A72" w:rsidRPr="00E73A49" w:rsidRDefault="00243A72" w:rsidP="00B32302">
            <w:pPr>
              <w:rPr>
                <w:rFonts w:ascii="Aptos" w:hAnsi="Aptos"/>
              </w:rPr>
            </w:pPr>
          </w:p>
          <w:p w14:paraId="589E843E" w14:textId="4ECEEF53" w:rsidR="00B32302" w:rsidRPr="00E73A49" w:rsidRDefault="00B32302" w:rsidP="00B32302">
            <w:pPr>
              <w:rPr>
                <w:rFonts w:ascii="Aptos" w:hAnsi="Aptos"/>
              </w:rPr>
            </w:pPr>
            <w:r w:rsidRPr="00E73A49">
              <w:rPr>
                <w:rFonts w:ascii="Aptos" w:hAnsi="Aptos"/>
              </w:rPr>
              <w:t xml:space="preserve"> Include:</w:t>
            </w:r>
          </w:p>
          <w:p w14:paraId="23E6D5B3" w14:textId="77777777" w:rsidR="00B32302" w:rsidRPr="00E73A49" w:rsidRDefault="00B32302" w:rsidP="00B32302">
            <w:pPr>
              <w:pStyle w:val="ListParagraph"/>
              <w:numPr>
                <w:ilvl w:val="0"/>
                <w:numId w:val="11"/>
              </w:numPr>
              <w:rPr>
                <w:rFonts w:ascii="Aptos" w:hAnsi="Aptos"/>
                <w:i/>
              </w:rPr>
            </w:pPr>
            <w:r w:rsidRPr="00E73A49">
              <w:rPr>
                <w:rFonts w:ascii="Aptos" w:hAnsi="Aptos"/>
              </w:rPr>
              <w:t xml:space="preserve">Assessment skills  </w:t>
            </w:r>
            <w:r w:rsidRPr="00E73A49">
              <w:rPr>
                <w:rFonts w:ascii="Aptos" w:hAnsi="Aptos"/>
                <w:b/>
                <w:i/>
              </w:rPr>
              <w:t xml:space="preserve"> </w:t>
            </w:r>
          </w:p>
          <w:p w14:paraId="69A0E999" w14:textId="77777777" w:rsidR="00B32302" w:rsidRPr="00E73A49" w:rsidRDefault="00B32302" w:rsidP="00B32302">
            <w:pPr>
              <w:rPr>
                <w:rFonts w:ascii="Aptos" w:hAnsi="Aptos"/>
                <w:b/>
                <w:i/>
              </w:rPr>
            </w:pPr>
          </w:p>
          <w:p w14:paraId="5D2E8DEA" w14:textId="14213565" w:rsidR="00B32302" w:rsidRPr="00E73A49" w:rsidRDefault="00B32302" w:rsidP="00B32302">
            <w:pPr>
              <w:pStyle w:val="ListParagraph"/>
              <w:numPr>
                <w:ilvl w:val="0"/>
                <w:numId w:val="11"/>
              </w:numPr>
              <w:rPr>
                <w:rFonts w:ascii="Aptos" w:hAnsi="Aptos" w:cstheme="minorHAnsi"/>
                <w:b/>
                <w:i/>
              </w:rPr>
            </w:pPr>
            <w:r w:rsidRPr="00E73A49">
              <w:rPr>
                <w:rFonts w:ascii="Aptos" w:hAnsi="Aptos" w:cstheme="minorHAnsi"/>
              </w:rPr>
              <w:t xml:space="preserve">An interest in/understanding of </w:t>
            </w:r>
            <w:r w:rsidR="005E3560" w:rsidRPr="00E73A49">
              <w:rPr>
                <w:rFonts w:ascii="Aptos" w:hAnsi="Aptos" w:cstheme="minorHAnsi"/>
              </w:rPr>
              <w:t>the application</w:t>
            </w:r>
            <w:r w:rsidRPr="00E73A49">
              <w:rPr>
                <w:rFonts w:ascii="Aptos" w:hAnsi="Aptos" w:cstheme="minorHAnsi"/>
              </w:rPr>
              <w:t xml:space="preserve"> of research to clinical work, theory development, organisational practice, etc. Including </w:t>
            </w:r>
            <w:r w:rsidR="005E3560" w:rsidRPr="00E73A49">
              <w:rPr>
                <w:rFonts w:ascii="Aptos" w:hAnsi="Aptos" w:cstheme="minorHAnsi"/>
              </w:rPr>
              <w:t>dissemination of</w:t>
            </w:r>
            <w:r w:rsidRPr="00E73A49">
              <w:rPr>
                <w:rFonts w:ascii="Aptos" w:hAnsi="Aptos" w:cstheme="minorHAnsi"/>
              </w:rPr>
              <w:t xml:space="preserve"> this</w:t>
            </w:r>
            <w:proofErr w:type="gramStart"/>
            <w:r w:rsidRPr="00E73A49">
              <w:rPr>
                <w:rFonts w:ascii="Aptos" w:hAnsi="Aptos" w:cstheme="minorHAnsi"/>
              </w:rPr>
              <w:t>. :</w:t>
            </w:r>
            <w:proofErr w:type="gramEnd"/>
            <w:r w:rsidRPr="00E73A49">
              <w:rPr>
                <w:rFonts w:ascii="Aptos" w:hAnsi="Aptos" w:cstheme="minorHAnsi"/>
              </w:rPr>
              <w:t xml:space="preserve"> e.g.  attending a </w:t>
            </w:r>
            <w:r w:rsidR="005E3560" w:rsidRPr="00E73A49">
              <w:rPr>
                <w:rFonts w:ascii="Aptos" w:hAnsi="Aptos" w:cstheme="minorHAnsi"/>
              </w:rPr>
              <w:t>workshop/event, involvement</w:t>
            </w:r>
            <w:r w:rsidRPr="00E73A49">
              <w:rPr>
                <w:rFonts w:ascii="Aptos" w:hAnsi="Aptos" w:cstheme="minorHAnsi"/>
              </w:rPr>
              <w:t xml:space="preserve"> in research, reading etc.</w:t>
            </w:r>
          </w:p>
          <w:p w14:paraId="5E072319" w14:textId="77777777" w:rsidR="00B32302" w:rsidRPr="00E73A49" w:rsidRDefault="00B32302" w:rsidP="00B32302">
            <w:pPr>
              <w:rPr>
                <w:rFonts w:ascii="Aptos" w:hAnsi="Aptos"/>
                <w:b/>
                <w:i/>
              </w:rPr>
            </w:pPr>
          </w:p>
          <w:p w14:paraId="52DA4ECC" w14:textId="50C1D5A3" w:rsidR="00B32302" w:rsidRPr="00E73A49" w:rsidRDefault="00B32302" w:rsidP="00B32302">
            <w:pPr>
              <w:pStyle w:val="ListParagraph"/>
              <w:numPr>
                <w:ilvl w:val="0"/>
                <w:numId w:val="5"/>
              </w:numPr>
              <w:rPr>
                <w:rFonts w:ascii="Aptos" w:hAnsi="Aptos"/>
                <w:b/>
                <w:i/>
              </w:rPr>
            </w:pPr>
            <w:r w:rsidRPr="00E73A49">
              <w:rPr>
                <w:rFonts w:ascii="Aptos" w:hAnsi="Aptos"/>
              </w:rPr>
              <w:t xml:space="preserve">Application </w:t>
            </w:r>
            <w:r w:rsidR="005E3560" w:rsidRPr="00E73A49">
              <w:rPr>
                <w:rFonts w:ascii="Aptos" w:hAnsi="Aptos"/>
              </w:rPr>
              <w:t>of psychoanalytic</w:t>
            </w:r>
            <w:r w:rsidRPr="00E73A49">
              <w:rPr>
                <w:rFonts w:ascii="Aptos" w:hAnsi="Aptos"/>
              </w:rPr>
              <w:t xml:space="preserve"> thinking </w:t>
            </w:r>
            <w:r w:rsidR="005E3560" w:rsidRPr="00E73A49">
              <w:rPr>
                <w:rFonts w:ascii="Aptos" w:hAnsi="Aptos"/>
              </w:rPr>
              <w:t>and understanding</w:t>
            </w:r>
            <w:r w:rsidRPr="00E73A49">
              <w:rPr>
                <w:rFonts w:ascii="Aptos" w:hAnsi="Aptos"/>
              </w:rPr>
              <w:t xml:space="preserve">   that </w:t>
            </w:r>
            <w:r w:rsidR="005E3560" w:rsidRPr="00E73A49">
              <w:rPr>
                <w:rFonts w:ascii="Aptos" w:hAnsi="Aptos"/>
              </w:rPr>
              <w:t>enables comparisons</w:t>
            </w:r>
            <w:r w:rsidRPr="00E73A49">
              <w:rPr>
                <w:rFonts w:ascii="Aptos" w:hAnsi="Aptos"/>
              </w:rPr>
              <w:t xml:space="preserve"> between </w:t>
            </w:r>
            <w:r w:rsidRPr="00E73A49">
              <w:rPr>
                <w:rFonts w:ascii="Aptos" w:hAnsi="Aptos"/>
              </w:rPr>
              <w:lastRenderedPageBreak/>
              <w:t xml:space="preserve">different theoretical models and modalities </w:t>
            </w:r>
          </w:p>
          <w:p w14:paraId="1C0DC459" w14:textId="77777777" w:rsidR="00B32302" w:rsidRPr="00E73A49" w:rsidRDefault="00B32302" w:rsidP="00B32302">
            <w:pPr>
              <w:pStyle w:val="ListParagraph"/>
              <w:rPr>
                <w:rFonts w:ascii="Aptos" w:hAnsi="Aptos"/>
                <w:b/>
                <w:i/>
              </w:rPr>
            </w:pPr>
          </w:p>
          <w:p w14:paraId="573254CF" w14:textId="77777777" w:rsidR="00B32302" w:rsidRPr="00E73A49" w:rsidRDefault="00B32302" w:rsidP="00B32302">
            <w:pPr>
              <w:pStyle w:val="ListParagraph"/>
              <w:numPr>
                <w:ilvl w:val="0"/>
                <w:numId w:val="5"/>
              </w:numPr>
              <w:rPr>
                <w:rFonts w:ascii="Aptos" w:hAnsi="Aptos"/>
                <w:b/>
                <w:i/>
              </w:rPr>
            </w:pPr>
            <w:r w:rsidRPr="00E73A49">
              <w:rPr>
                <w:rFonts w:ascii="Aptos" w:hAnsi="Aptos"/>
              </w:rPr>
              <w:t>Application of psychoanalytic ideas to socio-political situations</w:t>
            </w:r>
          </w:p>
          <w:p w14:paraId="40EC782B" w14:textId="77777777" w:rsidR="00B32302" w:rsidRPr="00E73A49" w:rsidRDefault="00B32302" w:rsidP="00B32302">
            <w:pPr>
              <w:rPr>
                <w:rFonts w:ascii="Aptos" w:hAnsi="Aptos"/>
              </w:rPr>
            </w:pPr>
          </w:p>
          <w:p w14:paraId="4ACAE3D6" w14:textId="1B17D52E" w:rsidR="00B32302" w:rsidRPr="00E73A49" w:rsidRDefault="00B32302" w:rsidP="00B32302">
            <w:pPr>
              <w:pStyle w:val="ListParagraph"/>
              <w:numPr>
                <w:ilvl w:val="0"/>
                <w:numId w:val="5"/>
              </w:numPr>
              <w:rPr>
                <w:rFonts w:ascii="Aptos" w:hAnsi="Aptos"/>
              </w:rPr>
            </w:pPr>
            <w:r w:rsidRPr="00E73A49">
              <w:rPr>
                <w:rFonts w:ascii="Aptos" w:hAnsi="Aptos"/>
              </w:rPr>
              <w:t xml:space="preserve">Other:  No need to list all CPD undertaken, but </w:t>
            </w:r>
            <w:r w:rsidR="005E3560" w:rsidRPr="00E73A49">
              <w:rPr>
                <w:rFonts w:ascii="Aptos" w:hAnsi="Aptos"/>
              </w:rPr>
              <w:t>an indication</w:t>
            </w:r>
            <w:r w:rsidRPr="00E73A49">
              <w:rPr>
                <w:rFonts w:ascii="Aptos" w:hAnsi="Aptos"/>
              </w:rPr>
              <w:t xml:space="preserve"> of the range of events, courses, seminars, reading groups etc.  attended.</w:t>
            </w:r>
          </w:p>
          <w:p w14:paraId="037953FB" w14:textId="7338B9F9" w:rsidR="00B32302" w:rsidRPr="00E73A49" w:rsidRDefault="00B32302" w:rsidP="00B32302">
            <w:pPr>
              <w:rPr>
                <w:rFonts w:ascii="Aptos" w:hAnsi="Aptos"/>
              </w:rPr>
            </w:pPr>
          </w:p>
          <w:p w14:paraId="60976DEB" w14:textId="76AA768E" w:rsidR="00B32302" w:rsidRPr="00E73A49" w:rsidRDefault="00B32302" w:rsidP="00B32302">
            <w:pPr>
              <w:pStyle w:val="ListParagraph"/>
              <w:numPr>
                <w:ilvl w:val="0"/>
                <w:numId w:val="5"/>
              </w:numPr>
              <w:rPr>
                <w:rFonts w:ascii="Aptos" w:hAnsi="Aptos"/>
              </w:rPr>
            </w:pPr>
            <w:r w:rsidRPr="00E73A49">
              <w:rPr>
                <w:rFonts w:ascii="Aptos" w:hAnsi="Aptos"/>
              </w:rPr>
              <w:t xml:space="preserve">Describe at least </w:t>
            </w:r>
            <w:r w:rsidR="005E3560" w:rsidRPr="00E73A49">
              <w:rPr>
                <w:rFonts w:ascii="Aptos" w:hAnsi="Aptos"/>
              </w:rPr>
              <w:t>one topic</w:t>
            </w:r>
            <w:r w:rsidRPr="00E73A49">
              <w:rPr>
                <w:rFonts w:ascii="Aptos" w:hAnsi="Aptos"/>
              </w:rPr>
              <w:t xml:space="preserve"> or an applied modality that particularly interests you </w:t>
            </w:r>
            <w:r w:rsidRPr="00E73A49">
              <w:rPr>
                <w:rFonts w:ascii="Aptos" w:hAnsi="Aptos"/>
                <w:color w:val="000000" w:themeColor="text1"/>
              </w:rPr>
              <w:t>and has been influential in your development</w:t>
            </w:r>
            <w:r w:rsidRPr="00E73A49">
              <w:rPr>
                <w:rFonts w:ascii="Aptos" w:hAnsi="Aptos"/>
                <w:i/>
                <w:color w:val="FF0000"/>
              </w:rPr>
              <w:t xml:space="preserve">. </w:t>
            </w:r>
            <w:r w:rsidRPr="00E73A49">
              <w:rPr>
                <w:rFonts w:ascii="Aptos" w:hAnsi="Aptos"/>
                <w:color w:val="FF0000"/>
              </w:rPr>
              <w:t xml:space="preserve"> </w:t>
            </w:r>
            <w:r w:rsidR="005E3560" w:rsidRPr="00E73A49">
              <w:rPr>
                <w:rFonts w:ascii="Aptos" w:hAnsi="Aptos"/>
              </w:rPr>
              <w:t>Indicate how</w:t>
            </w:r>
            <w:r w:rsidRPr="00E73A49">
              <w:rPr>
                <w:rFonts w:ascii="Aptos" w:hAnsi="Aptos"/>
              </w:rPr>
              <w:t xml:space="preserve"> you are applying this   to your work including </w:t>
            </w:r>
            <w:r w:rsidR="005E3560" w:rsidRPr="00E73A49">
              <w:rPr>
                <w:rFonts w:ascii="Aptos" w:hAnsi="Aptos"/>
              </w:rPr>
              <w:t>describing how</w:t>
            </w:r>
            <w:r w:rsidRPr="00E73A49">
              <w:rPr>
                <w:rFonts w:ascii="Aptos" w:hAnsi="Aptos"/>
              </w:rPr>
              <w:t xml:space="preserve"> you developed the interest, </w:t>
            </w:r>
          </w:p>
          <w:p w14:paraId="4E411B98" w14:textId="16B732F0" w:rsidR="00B32302" w:rsidRPr="00E73A49" w:rsidRDefault="00B32302" w:rsidP="004A1853">
            <w:pPr>
              <w:pStyle w:val="ListParagraph"/>
              <w:rPr>
                <w:rFonts w:ascii="Aptos" w:hAnsi="Aptos"/>
              </w:rPr>
            </w:pPr>
            <w:r w:rsidRPr="00E73A49">
              <w:rPr>
                <w:rFonts w:ascii="Aptos" w:hAnsi="Aptos"/>
              </w:rPr>
              <w:t xml:space="preserve">e.g. through clinical work, courses, conferences, scientific meetings, teaching, </w:t>
            </w:r>
            <w:r w:rsidR="005E3560" w:rsidRPr="00E73A49">
              <w:rPr>
                <w:rFonts w:ascii="Aptos" w:hAnsi="Aptos"/>
              </w:rPr>
              <w:t>writing, reading</w:t>
            </w:r>
            <w:r w:rsidRPr="00E73A49">
              <w:rPr>
                <w:rFonts w:ascii="Aptos" w:hAnsi="Aptos"/>
              </w:rPr>
              <w:t xml:space="preserve"> etc. </w:t>
            </w:r>
          </w:p>
          <w:p w14:paraId="55F255D2" w14:textId="4CD3499C" w:rsidR="004F0EE4" w:rsidRPr="00E73A49" w:rsidRDefault="004F0EE4" w:rsidP="004A1853">
            <w:pPr>
              <w:pStyle w:val="ListParagraph"/>
              <w:rPr>
                <w:rFonts w:ascii="Aptos" w:hAnsi="Aptos"/>
              </w:rPr>
            </w:pPr>
          </w:p>
          <w:p w14:paraId="60BBB23F" w14:textId="1BB20D28" w:rsidR="004F0EE4" w:rsidRPr="00E73A49" w:rsidRDefault="004F0EE4" w:rsidP="004A1853">
            <w:pPr>
              <w:pStyle w:val="ListParagraph"/>
              <w:rPr>
                <w:rFonts w:ascii="Aptos" w:hAnsi="Aptos"/>
              </w:rPr>
            </w:pPr>
          </w:p>
          <w:p w14:paraId="2F243C33" w14:textId="72B96ABF" w:rsidR="004A1853" w:rsidRPr="00E73A49" w:rsidRDefault="004A1853" w:rsidP="00083EA2">
            <w:pPr>
              <w:rPr>
                <w:rFonts w:ascii="Aptos" w:hAnsi="Aptos"/>
              </w:rPr>
            </w:pPr>
          </w:p>
        </w:tc>
        <w:tc>
          <w:tcPr>
            <w:tcW w:w="1273" w:type="dxa"/>
          </w:tcPr>
          <w:p w14:paraId="564A0B1E" w14:textId="77777777" w:rsidR="00B32302" w:rsidRPr="00E73A49" w:rsidRDefault="00B32302" w:rsidP="00B32302">
            <w:pPr>
              <w:rPr>
                <w:rFonts w:ascii="Aptos" w:hAnsi="Aptos"/>
              </w:rPr>
            </w:pPr>
          </w:p>
          <w:p w14:paraId="71996F90" w14:textId="77777777" w:rsidR="00B32302" w:rsidRPr="00E73A49" w:rsidRDefault="00B32302" w:rsidP="00B32302">
            <w:pPr>
              <w:rPr>
                <w:rFonts w:ascii="Aptos" w:hAnsi="Aptos"/>
              </w:rPr>
            </w:pPr>
          </w:p>
          <w:p w14:paraId="2659E1AC" w14:textId="77777777" w:rsidR="00B32302" w:rsidRPr="00E73A49" w:rsidRDefault="00B32302" w:rsidP="00B32302">
            <w:pPr>
              <w:rPr>
                <w:rFonts w:ascii="Aptos" w:hAnsi="Aptos"/>
                <w:lang w:val="fr-FR"/>
              </w:rPr>
            </w:pPr>
            <w:r w:rsidRPr="00E73A49">
              <w:rPr>
                <w:rFonts w:ascii="Aptos" w:hAnsi="Aptos"/>
                <w:lang w:val="fr-FR"/>
              </w:rPr>
              <w:t>Desirable</w:t>
            </w:r>
          </w:p>
          <w:p w14:paraId="61334EC9" w14:textId="77777777" w:rsidR="00B32302" w:rsidRPr="00E73A49" w:rsidRDefault="00B32302" w:rsidP="00B32302">
            <w:pPr>
              <w:rPr>
                <w:rFonts w:ascii="Aptos" w:hAnsi="Aptos"/>
                <w:lang w:val="fr-FR"/>
              </w:rPr>
            </w:pPr>
          </w:p>
          <w:p w14:paraId="086263EB" w14:textId="77777777" w:rsidR="00B32302" w:rsidRPr="00E73A49" w:rsidRDefault="00B32302" w:rsidP="00B32302">
            <w:pPr>
              <w:rPr>
                <w:rFonts w:ascii="Aptos" w:hAnsi="Aptos"/>
                <w:lang w:val="fr-FR"/>
              </w:rPr>
            </w:pPr>
          </w:p>
          <w:p w14:paraId="419FDB41" w14:textId="77777777" w:rsidR="00B32302" w:rsidRPr="00E73A49" w:rsidRDefault="00B32302" w:rsidP="00B32302">
            <w:pPr>
              <w:rPr>
                <w:rFonts w:ascii="Aptos" w:hAnsi="Aptos"/>
                <w:lang w:val="fr-FR"/>
              </w:rPr>
            </w:pPr>
            <w:r w:rsidRPr="00E73A49">
              <w:rPr>
                <w:rFonts w:ascii="Aptos" w:hAnsi="Aptos"/>
                <w:lang w:val="fr-FR"/>
              </w:rPr>
              <w:t>Desirable</w:t>
            </w:r>
          </w:p>
          <w:p w14:paraId="2CAB1EE3" w14:textId="77777777" w:rsidR="00B32302" w:rsidRPr="00E73A49" w:rsidRDefault="00B32302" w:rsidP="00B32302">
            <w:pPr>
              <w:rPr>
                <w:rFonts w:ascii="Aptos" w:hAnsi="Aptos"/>
                <w:lang w:val="fr-FR"/>
              </w:rPr>
            </w:pPr>
          </w:p>
          <w:p w14:paraId="3BCCAEE0" w14:textId="77777777" w:rsidR="00B32302" w:rsidRPr="00E73A49" w:rsidRDefault="00B32302" w:rsidP="00B32302">
            <w:pPr>
              <w:rPr>
                <w:rFonts w:ascii="Aptos" w:hAnsi="Aptos"/>
                <w:lang w:val="fr-FR"/>
              </w:rPr>
            </w:pPr>
          </w:p>
          <w:p w14:paraId="365D9AFF" w14:textId="77777777" w:rsidR="00B32302" w:rsidRPr="00E73A49" w:rsidRDefault="00B32302" w:rsidP="00B32302">
            <w:pPr>
              <w:rPr>
                <w:rFonts w:ascii="Aptos" w:hAnsi="Aptos"/>
                <w:lang w:val="fr-FR"/>
              </w:rPr>
            </w:pPr>
          </w:p>
          <w:p w14:paraId="400FF763" w14:textId="77777777" w:rsidR="00B32302" w:rsidRPr="00E73A49" w:rsidRDefault="00B32302" w:rsidP="00B32302">
            <w:pPr>
              <w:rPr>
                <w:rFonts w:ascii="Aptos" w:hAnsi="Aptos"/>
                <w:lang w:val="fr-FR"/>
              </w:rPr>
            </w:pPr>
          </w:p>
          <w:p w14:paraId="3F926722" w14:textId="77777777" w:rsidR="00B32302" w:rsidRPr="00E73A49" w:rsidRDefault="00B32302" w:rsidP="00B32302">
            <w:pPr>
              <w:rPr>
                <w:rFonts w:ascii="Aptos" w:hAnsi="Aptos"/>
                <w:lang w:val="fr-FR"/>
              </w:rPr>
            </w:pPr>
          </w:p>
          <w:p w14:paraId="6E8B58D8" w14:textId="77777777" w:rsidR="00B32302" w:rsidRPr="00E73A49" w:rsidRDefault="00B32302" w:rsidP="00B32302">
            <w:pPr>
              <w:rPr>
                <w:rFonts w:ascii="Aptos" w:hAnsi="Aptos"/>
                <w:lang w:val="fr-FR"/>
              </w:rPr>
            </w:pPr>
          </w:p>
          <w:p w14:paraId="72DC39F9" w14:textId="77777777" w:rsidR="00B32302" w:rsidRPr="00E73A49" w:rsidRDefault="00B32302" w:rsidP="00B32302">
            <w:pPr>
              <w:rPr>
                <w:rFonts w:ascii="Aptos" w:hAnsi="Aptos"/>
                <w:lang w:val="fr-FR"/>
              </w:rPr>
            </w:pPr>
          </w:p>
          <w:p w14:paraId="05A8E7B1" w14:textId="77777777" w:rsidR="00B32302" w:rsidRPr="00E73A49" w:rsidRDefault="00B32302" w:rsidP="00B32302">
            <w:pPr>
              <w:rPr>
                <w:rFonts w:ascii="Aptos" w:hAnsi="Aptos"/>
                <w:lang w:val="fr-FR"/>
              </w:rPr>
            </w:pPr>
          </w:p>
          <w:p w14:paraId="3BCD29DF" w14:textId="77777777" w:rsidR="00B32302" w:rsidRPr="00E73A49" w:rsidRDefault="00B32302" w:rsidP="00B32302">
            <w:pPr>
              <w:rPr>
                <w:rFonts w:ascii="Aptos" w:hAnsi="Aptos"/>
                <w:lang w:val="fr-FR"/>
              </w:rPr>
            </w:pPr>
            <w:r w:rsidRPr="00E73A49">
              <w:rPr>
                <w:rFonts w:ascii="Aptos" w:hAnsi="Aptos"/>
                <w:lang w:val="fr-FR"/>
              </w:rPr>
              <w:t xml:space="preserve">Desirable </w:t>
            </w:r>
          </w:p>
          <w:p w14:paraId="48CC2F2C" w14:textId="77777777" w:rsidR="00B32302" w:rsidRPr="00E73A49" w:rsidRDefault="00B32302" w:rsidP="00B32302">
            <w:pPr>
              <w:rPr>
                <w:rFonts w:ascii="Aptos" w:hAnsi="Aptos"/>
                <w:lang w:val="fr-FR"/>
              </w:rPr>
            </w:pPr>
          </w:p>
          <w:p w14:paraId="5C3A78AF" w14:textId="77777777" w:rsidR="00B32302" w:rsidRPr="00E73A49" w:rsidRDefault="00B32302" w:rsidP="00B32302">
            <w:pPr>
              <w:rPr>
                <w:rFonts w:ascii="Aptos" w:hAnsi="Aptos"/>
                <w:lang w:val="fr-FR"/>
              </w:rPr>
            </w:pPr>
          </w:p>
          <w:p w14:paraId="4A34B946" w14:textId="77777777" w:rsidR="00B32302" w:rsidRPr="00E73A49" w:rsidRDefault="00B32302" w:rsidP="00B32302">
            <w:pPr>
              <w:rPr>
                <w:rFonts w:ascii="Aptos" w:hAnsi="Aptos"/>
                <w:lang w:val="fr-FR"/>
              </w:rPr>
            </w:pPr>
          </w:p>
          <w:p w14:paraId="63B49B41" w14:textId="77777777" w:rsidR="00B32302" w:rsidRPr="00E73A49" w:rsidRDefault="00B32302" w:rsidP="00B32302">
            <w:pPr>
              <w:rPr>
                <w:rFonts w:ascii="Aptos" w:hAnsi="Aptos"/>
                <w:lang w:val="fr-FR"/>
              </w:rPr>
            </w:pPr>
          </w:p>
          <w:p w14:paraId="22B4EAE0" w14:textId="77777777" w:rsidR="00B32302" w:rsidRPr="00E73A49" w:rsidRDefault="00B32302" w:rsidP="00B32302">
            <w:pPr>
              <w:rPr>
                <w:rFonts w:ascii="Aptos" w:hAnsi="Aptos"/>
                <w:lang w:val="fr-FR"/>
              </w:rPr>
            </w:pPr>
          </w:p>
          <w:p w14:paraId="11A35A2F" w14:textId="77777777" w:rsidR="00B32302" w:rsidRPr="00E73A49" w:rsidRDefault="00B32302" w:rsidP="00B32302">
            <w:pPr>
              <w:rPr>
                <w:rFonts w:ascii="Aptos" w:hAnsi="Aptos"/>
                <w:lang w:val="fr-FR"/>
              </w:rPr>
            </w:pPr>
            <w:r w:rsidRPr="00E73A49">
              <w:rPr>
                <w:rFonts w:ascii="Aptos" w:hAnsi="Aptos"/>
                <w:lang w:val="fr-FR"/>
              </w:rPr>
              <w:t xml:space="preserve">Desirable </w:t>
            </w:r>
          </w:p>
          <w:p w14:paraId="42C78980" w14:textId="77777777" w:rsidR="00B32302" w:rsidRPr="00E73A49" w:rsidRDefault="00B32302" w:rsidP="00B32302">
            <w:pPr>
              <w:rPr>
                <w:rFonts w:ascii="Aptos" w:hAnsi="Aptos"/>
                <w:lang w:val="fr-FR"/>
              </w:rPr>
            </w:pPr>
          </w:p>
          <w:p w14:paraId="7BF2D7D3" w14:textId="77777777" w:rsidR="00B32302" w:rsidRPr="00E73A49" w:rsidRDefault="00B32302" w:rsidP="00B32302">
            <w:pPr>
              <w:rPr>
                <w:rFonts w:ascii="Aptos" w:hAnsi="Aptos"/>
                <w:lang w:val="fr-FR"/>
              </w:rPr>
            </w:pPr>
          </w:p>
          <w:p w14:paraId="2E4EC22C" w14:textId="77777777" w:rsidR="00B32302" w:rsidRPr="00E73A49" w:rsidRDefault="00B32302" w:rsidP="00B32302">
            <w:pPr>
              <w:rPr>
                <w:rFonts w:ascii="Aptos" w:hAnsi="Aptos"/>
                <w:lang w:val="fr-FR"/>
              </w:rPr>
            </w:pPr>
          </w:p>
          <w:p w14:paraId="1E7BEA07" w14:textId="77777777" w:rsidR="00B32302" w:rsidRPr="00E73A49" w:rsidRDefault="00B32302" w:rsidP="00B32302">
            <w:pPr>
              <w:rPr>
                <w:rFonts w:ascii="Aptos" w:hAnsi="Aptos"/>
                <w:lang w:val="fr-FR"/>
              </w:rPr>
            </w:pPr>
          </w:p>
          <w:p w14:paraId="12CDD26E" w14:textId="77777777" w:rsidR="00B32302" w:rsidRPr="00E73A49" w:rsidRDefault="00B32302" w:rsidP="00B32302">
            <w:pPr>
              <w:rPr>
                <w:rFonts w:ascii="Aptos" w:hAnsi="Aptos"/>
                <w:lang w:val="fr-FR"/>
              </w:rPr>
            </w:pPr>
          </w:p>
          <w:p w14:paraId="7D0E8F2A" w14:textId="77777777" w:rsidR="00B32302" w:rsidRPr="00E73A49" w:rsidRDefault="00B32302" w:rsidP="00B32302">
            <w:pPr>
              <w:rPr>
                <w:rFonts w:ascii="Aptos" w:hAnsi="Aptos"/>
                <w:lang w:val="fr-FR"/>
              </w:rPr>
            </w:pPr>
          </w:p>
          <w:p w14:paraId="329729DB" w14:textId="77777777" w:rsidR="00B32302" w:rsidRPr="00E73A49" w:rsidRDefault="00B32302" w:rsidP="00B32302">
            <w:pPr>
              <w:rPr>
                <w:rFonts w:ascii="Aptos" w:hAnsi="Aptos"/>
                <w:lang w:val="fr-FR"/>
              </w:rPr>
            </w:pPr>
          </w:p>
          <w:p w14:paraId="6C2D8A1A" w14:textId="77777777" w:rsidR="00B32302" w:rsidRPr="00E73A49" w:rsidRDefault="00B32302" w:rsidP="00B32302">
            <w:pPr>
              <w:rPr>
                <w:rFonts w:ascii="Aptos" w:hAnsi="Aptos"/>
                <w:lang w:val="fr-FR"/>
              </w:rPr>
            </w:pPr>
          </w:p>
          <w:p w14:paraId="2A17F597" w14:textId="77777777" w:rsidR="00B32302" w:rsidRPr="00E73A49" w:rsidRDefault="00B32302" w:rsidP="00B32302">
            <w:pPr>
              <w:rPr>
                <w:rFonts w:ascii="Aptos" w:hAnsi="Aptos"/>
                <w:lang w:val="fr-FR"/>
              </w:rPr>
            </w:pPr>
          </w:p>
          <w:p w14:paraId="74357C4B" w14:textId="77777777" w:rsidR="00B32302" w:rsidRPr="00E73A49" w:rsidRDefault="00B32302" w:rsidP="00B32302">
            <w:pPr>
              <w:rPr>
                <w:rFonts w:ascii="Aptos" w:hAnsi="Aptos"/>
                <w:lang w:val="fr-FR"/>
              </w:rPr>
            </w:pPr>
          </w:p>
          <w:p w14:paraId="42EE2C4D" w14:textId="77777777" w:rsidR="00B32302" w:rsidRPr="00E73A49" w:rsidRDefault="00B32302" w:rsidP="00B32302">
            <w:pPr>
              <w:rPr>
                <w:rFonts w:ascii="Aptos" w:hAnsi="Aptos"/>
                <w:lang w:val="fr-FR"/>
              </w:rPr>
            </w:pPr>
            <w:r w:rsidRPr="00E73A49">
              <w:rPr>
                <w:rFonts w:ascii="Aptos" w:hAnsi="Aptos"/>
                <w:lang w:val="fr-FR"/>
              </w:rPr>
              <w:t>Essential</w:t>
            </w:r>
          </w:p>
        </w:tc>
      </w:tr>
      <w:tr w:rsidR="00B32302" w:rsidRPr="00E73A49" w14:paraId="487CE873" w14:textId="77777777" w:rsidTr="00914D69">
        <w:tc>
          <w:tcPr>
            <w:tcW w:w="9351" w:type="dxa"/>
            <w:gridSpan w:val="4"/>
          </w:tcPr>
          <w:p w14:paraId="49F9F771" w14:textId="51121D6F" w:rsidR="00B32302" w:rsidRPr="00E73A49" w:rsidRDefault="00B32302" w:rsidP="00B32302">
            <w:pPr>
              <w:rPr>
                <w:rFonts w:ascii="Aptos" w:hAnsi="Aptos"/>
                <w:b/>
                <w:i/>
              </w:rPr>
            </w:pPr>
            <w:r w:rsidRPr="00E73A49">
              <w:rPr>
                <w:rFonts w:ascii="Aptos" w:hAnsi="Aptos"/>
                <w:b/>
              </w:rPr>
              <w:lastRenderedPageBreak/>
              <w:t xml:space="preserve">PART </w:t>
            </w:r>
            <w:r w:rsidR="00243A72" w:rsidRPr="00E73A49">
              <w:rPr>
                <w:rFonts w:ascii="Aptos" w:hAnsi="Aptos"/>
                <w:b/>
              </w:rPr>
              <w:t>3</w:t>
            </w:r>
            <w:r w:rsidRPr="00E73A49">
              <w:rPr>
                <w:rFonts w:ascii="Aptos" w:hAnsi="Aptos"/>
                <w:b/>
              </w:rPr>
              <w:t xml:space="preserve">      ETHICS AND DIVERSITY </w:t>
            </w:r>
            <w:r w:rsidR="004F0EE4" w:rsidRPr="00E73A49">
              <w:rPr>
                <w:rFonts w:ascii="Aptos" w:hAnsi="Aptos"/>
                <w:b/>
              </w:rPr>
              <w:t xml:space="preserve"> </w:t>
            </w:r>
          </w:p>
          <w:p w14:paraId="159677C1" w14:textId="77777777" w:rsidR="00B32302" w:rsidRPr="00E73A49" w:rsidRDefault="00B32302" w:rsidP="00B32302">
            <w:pPr>
              <w:rPr>
                <w:rFonts w:ascii="Aptos" w:hAnsi="Aptos"/>
              </w:rPr>
            </w:pPr>
          </w:p>
        </w:tc>
      </w:tr>
      <w:tr w:rsidR="00B32302" w:rsidRPr="00E73A49" w14:paraId="720E0C0F" w14:textId="77777777" w:rsidTr="00914D69">
        <w:tc>
          <w:tcPr>
            <w:tcW w:w="3596" w:type="dxa"/>
          </w:tcPr>
          <w:p w14:paraId="7AEE6C99" w14:textId="77777777" w:rsidR="00B32302" w:rsidRPr="00E73A49" w:rsidRDefault="00B32302" w:rsidP="00B32302">
            <w:pPr>
              <w:rPr>
                <w:rFonts w:ascii="Aptos" w:hAnsi="Aptos" w:cstheme="minorHAnsi"/>
              </w:rPr>
            </w:pPr>
          </w:p>
          <w:p w14:paraId="27C92E35" w14:textId="23476E59" w:rsidR="00B32302" w:rsidRPr="00E73A49" w:rsidRDefault="00B32302" w:rsidP="00B32302">
            <w:pPr>
              <w:rPr>
                <w:rFonts w:ascii="Aptos" w:hAnsi="Aptos"/>
              </w:rPr>
            </w:pPr>
            <w:r w:rsidRPr="00E73A49">
              <w:rPr>
                <w:rFonts w:ascii="Aptos" w:hAnsi="Aptos" w:cstheme="minorHAnsi"/>
              </w:rPr>
              <w:t xml:space="preserve">Commitment </w:t>
            </w:r>
            <w:r w:rsidR="005E3560" w:rsidRPr="00E73A49">
              <w:rPr>
                <w:rFonts w:ascii="Aptos" w:hAnsi="Aptos" w:cstheme="minorHAnsi"/>
              </w:rPr>
              <w:t>to Diversity</w:t>
            </w:r>
            <w:r w:rsidRPr="00E73A49">
              <w:rPr>
                <w:rFonts w:ascii="Aptos" w:hAnsi="Aptos" w:cstheme="minorHAnsi"/>
              </w:rPr>
              <w:t>, Inclusion and Equity</w:t>
            </w:r>
          </w:p>
          <w:p w14:paraId="6BFE6E35" w14:textId="77777777" w:rsidR="00B32302" w:rsidRPr="00E73A49" w:rsidRDefault="00B32302" w:rsidP="00B32302">
            <w:pPr>
              <w:rPr>
                <w:rFonts w:ascii="Aptos" w:hAnsi="Aptos"/>
              </w:rPr>
            </w:pPr>
          </w:p>
          <w:p w14:paraId="1AD6E7FC" w14:textId="77777777" w:rsidR="00B32302" w:rsidRPr="00E73A49" w:rsidRDefault="00B32302" w:rsidP="00B32302">
            <w:pPr>
              <w:rPr>
                <w:rFonts w:ascii="Aptos" w:hAnsi="Aptos"/>
              </w:rPr>
            </w:pPr>
          </w:p>
          <w:p w14:paraId="418E646C" w14:textId="77777777" w:rsidR="00B32302" w:rsidRPr="00E73A49" w:rsidRDefault="00B32302" w:rsidP="00B32302">
            <w:pPr>
              <w:rPr>
                <w:rFonts w:ascii="Aptos" w:hAnsi="Aptos"/>
              </w:rPr>
            </w:pPr>
          </w:p>
          <w:p w14:paraId="0EAF4DB7" w14:textId="77777777" w:rsidR="00B32302" w:rsidRPr="00E73A49" w:rsidRDefault="00B32302" w:rsidP="00B32302">
            <w:pPr>
              <w:rPr>
                <w:rFonts w:ascii="Aptos" w:hAnsi="Aptos"/>
              </w:rPr>
            </w:pPr>
          </w:p>
          <w:p w14:paraId="76452E15" w14:textId="77777777" w:rsidR="00B32302" w:rsidRPr="00E73A49" w:rsidRDefault="00B32302" w:rsidP="00B32302">
            <w:pPr>
              <w:rPr>
                <w:rFonts w:ascii="Aptos" w:hAnsi="Aptos"/>
              </w:rPr>
            </w:pPr>
            <w:r w:rsidRPr="00E73A49">
              <w:rPr>
                <w:rFonts w:ascii="Aptos" w:hAnsi="Aptos"/>
              </w:rPr>
              <w:t xml:space="preserve">Understanding and commitment to an ethical attitude </w:t>
            </w:r>
          </w:p>
          <w:p w14:paraId="5705DC34" w14:textId="77777777" w:rsidR="00B32302" w:rsidRPr="00E73A49" w:rsidRDefault="00B32302" w:rsidP="00B32302">
            <w:pPr>
              <w:rPr>
                <w:rFonts w:ascii="Aptos" w:hAnsi="Aptos"/>
              </w:rPr>
            </w:pPr>
          </w:p>
        </w:tc>
        <w:tc>
          <w:tcPr>
            <w:tcW w:w="4482" w:type="dxa"/>
            <w:gridSpan w:val="2"/>
          </w:tcPr>
          <w:p w14:paraId="242D4509" w14:textId="77777777" w:rsidR="004F0EE4" w:rsidRPr="00E73A49" w:rsidRDefault="004F0EE4" w:rsidP="004F0EE4">
            <w:pPr>
              <w:rPr>
                <w:rFonts w:ascii="Aptos" w:hAnsi="Aptos" w:cstheme="minorHAnsi"/>
                <w:b/>
                <w:i/>
              </w:rPr>
            </w:pPr>
          </w:p>
          <w:p w14:paraId="16DDAB68" w14:textId="570CE154" w:rsidR="00B32302" w:rsidRPr="00E73A49" w:rsidRDefault="00B32302" w:rsidP="004F0EE4">
            <w:pPr>
              <w:pStyle w:val="ListParagraph"/>
              <w:numPr>
                <w:ilvl w:val="0"/>
                <w:numId w:val="17"/>
              </w:numPr>
              <w:rPr>
                <w:rFonts w:ascii="Aptos" w:hAnsi="Aptos" w:cstheme="minorHAnsi"/>
                <w:b/>
                <w:i/>
              </w:rPr>
            </w:pPr>
            <w:r w:rsidRPr="00E73A49">
              <w:rPr>
                <w:rFonts w:ascii="Aptos" w:hAnsi="Aptos" w:cstheme="minorHAnsi"/>
              </w:rPr>
              <w:t xml:space="preserve">Evidence of an understanding of   </w:t>
            </w:r>
          </w:p>
          <w:p w14:paraId="51057991" w14:textId="77777777" w:rsidR="00B32302" w:rsidRPr="00E73A49" w:rsidRDefault="00B32302" w:rsidP="00B32302">
            <w:pPr>
              <w:rPr>
                <w:rFonts w:ascii="Aptos" w:hAnsi="Aptos" w:cstheme="minorHAnsi"/>
              </w:rPr>
            </w:pPr>
            <w:r w:rsidRPr="00E73A49">
              <w:rPr>
                <w:rFonts w:ascii="Aptos" w:hAnsi="Aptos" w:cstheme="minorHAnsi"/>
              </w:rPr>
              <w:t xml:space="preserve">             diversity, inclusion, equal  </w:t>
            </w:r>
          </w:p>
          <w:p w14:paraId="5A157FC6" w14:textId="77777777" w:rsidR="00B32302" w:rsidRPr="00E73A49" w:rsidRDefault="00B32302" w:rsidP="00B32302">
            <w:pPr>
              <w:rPr>
                <w:rFonts w:ascii="Aptos" w:hAnsi="Aptos" w:cstheme="minorHAnsi"/>
              </w:rPr>
            </w:pPr>
            <w:r w:rsidRPr="00E73A49">
              <w:rPr>
                <w:rFonts w:ascii="Aptos" w:hAnsi="Aptos" w:cstheme="minorHAnsi"/>
              </w:rPr>
              <w:t xml:space="preserve">             opportunities and how this can be </w:t>
            </w:r>
          </w:p>
          <w:p w14:paraId="05D3AF71" w14:textId="77777777" w:rsidR="00B32302" w:rsidRPr="00E73A49" w:rsidRDefault="00B32302" w:rsidP="00B32302">
            <w:pPr>
              <w:rPr>
                <w:rFonts w:ascii="Aptos" w:hAnsi="Aptos" w:cstheme="minorHAnsi"/>
                <w:b/>
                <w:i/>
              </w:rPr>
            </w:pPr>
            <w:r w:rsidRPr="00E73A49">
              <w:rPr>
                <w:rFonts w:ascii="Aptos" w:hAnsi="Aptos" w:cstheme="minorHAnsi"/>
              </w:rPr>
              <w:t xml:space="preserve">             promoted in the profession </w:t>
            </w:r>
          </w:p>
          <w:p w14:paraId="24FE33BB" w14:textId="5751CB6C" w:rsidR="00B32302" w:rsidRPr="00E73A49" w:rsidRDefault="00B32302" w:rsidP="00B32302">
            <w:pPr>
              <w:ind w:left="360"/>
              <w:rPr>
                <w:rFonts w:ascii="Aptos" w:hAnsi="Aptos" w:cstheme="minorHAnsi"/>
                <w:bCs/>
                <w:i/>
                <w:iCs/>
              </w:rPr>
            </w:pPr>
            <w:r w:rsidRPr="00E73A49">
              <w:rPr>
                <w:rFonts w:ascii="Aptos" w:hAnsi="Aptos" w:cstheme="minorHAnsi"/>
                <w:b/>
                <w:iCs/>
              </w:rPr>
              <w:t xml:space="preserve">                             </w:t>
            </w:r>
          </w:p>
          <w:p w14:paraId="2D2E59E0" w14:textId="2BDA20D2" w:rsidR="00243A72" w:rsidRPr="00E73A49" w:rsidRDefault="00B32302" w:rsidP="00B32302">
            <w:pPr>
              <w:pStyle w:val="NormalWeb"/>
              <w:numPr>
                <w:ilvl w:val="0"/>
                <w:numId w:val="6"/>
              </w:numPr>
              <w:shd w:val="clear" w:color="auto" w:fill="FFFFFF"/>
              <w:rPr>
                <w:rFonts w:ascii="Aptos" w:hAnsi="Aptos"/>
              </w:rPr>
            </w:pPr>
            <w:r w:rsidRPr="00E73A49">
              <w:rPr>
                <w:rFonts w:ascii="Aptos" w:hAnsi="Aptos"/>
              </w:rPr>
              <w:t>Evidence of a</w:t>
            </w:r>
            <w:r w:rsidRPr="00E73A49">
              <w:rPr>
                <w:rFonts w:ascii="Aptos" w:hAnsi="Aptos" w:cstheme="minorHAnsi"/>
              </w:rPr>
              <w:t xml:space="preserve">n understanding </w:t>
            </w:r>
            <w:r w:rsidR="005E3560" w:rsidRPr="00E73A49">
              <w:rPr>
                <w:rFonts w:ascii="Aptos" w:hAnsi="Aptos" w:cstheme="minorHAnsi"/>
              </w:rPr>
              <w:t>of, and</w:t>
            </w:r>
            <w:r w:rsidRPr="00E73A49">
              <w:rPr>
                <w:rFonts w:ascii="Aptos" w:hAnsi="Aptos" w:cstheme="minorHAnsi"/>
              </w:rPr>
              <w:t xml:space="preserve"> commitment to an ethical attitude within the context of the BPC /ACP guidelines</w:t>
            </w:r>
            <w:r w:rsidRPr="00E73A49">
              <w:rPr>
                <w:rFonts w:ascii="Aptos" w:hAnsi="Aptos"/>
              </w:rPr>
              <w:t xml:space="preserve">.  For example, describe an ethical dilemma you have experienced or heard about and explain your understanding of the issues involved and of how it was managed  </w:t>
            </w:r>
          </w:p>
          <w:p w14:paraId="471350D2" w14:textId="77F5D662" w:rsidR="00B32302" w:rsidRPr="00E73A49" w:rsidRDefault="00B32302" w:rsidP="00243A72">
            <w:pPr>
              <w:pStyle w:val="NormalWeb"/>
              <w:shd w:val="clear" w:color="auto" w:fill="FFFFFF"/>
              <w:ind w:left="720"/>
              <w:rPr>
                <w:rFonts w:ascii="Aptos" w:hAnsi="Aptos"/>
              </w:rPr>
            </w:pPr>
            <w:r w:rsidRPr="00E73A49">
              <w:rPr>
                <w:rFonts w:ascii="Aptos" w:hAnsi="Aptos"/>
              </w:rPr>
              <w:t xml:space="preserve">                              </w:t>
            </w:r>
          </w:p>
        </w:tc>
        <w:tc>
          <w:tcPr>
            <w:tcW w:w="1273" w:type="dxa"/>
          </w:tcPr>
          <w:p w14:paraId="4B10517E" w14:textId="77777777" w:rsidR="00B32302" w:rsidRPr="00E73A49" w:rsidRDefault="00B32302" w:rsidP="00B32302">
            <w:pPr>
              <w:rPr>
                <w:rFonts w:ascii="Aptos" w:hAnsi="Aptos"/>
              </w:rPr>
            </w:pPr>
          </w:p>
          <w:p w14:paraId="4C133A5F" w14:textId="77777777" w:rsidR="00B32302" w:rsidRPr="00E73A49" w:rsidRDefault="00B32302" w:rsidP="00B32302">
            <w:pPr>
              <w:rPr>
                <w:rFonts w:ascii="Aptos" w:hAnsi="Aptos"/>
              </w:rPr>
            </w:pPr>
            <w:r w:rsidRPr="00E73A49">
              <w:rPr>
                <w:rFonts w:ascii="Aptos" w:hAnsi="Aptos"/>
              </w:rPr>
              <w:t>Essential</w:t>
            </w:r>
          </w:p>
          <w:p w14:paraId="18B3220F" w14:textId="77777777" w:rsidR="00B32302" w:rsidRPr="00E73A49" w:rsidRDefault="00B32302" w:rsidP="00B32302">
            <w:pPr>
              <w:rPr>
                <w:rFonts w:ascii="Aptos" w:hAnsi="Aptos"/>
              </w:rPr>
            </w:pPr>
          </w:p>
          <w:p w14:paraId="2B2E613B" w14:textId="77777777" w:rsidR="00B32302" w:rsidRPr="00E73A49" w:rsidRDefault="00B32302" w:rsidP="00B32302">
            <w:pPr>
              <w:rPr>
                <w:rFonts w:ascii="Aptos" w:hAnsi="Aptos"/>
              </w:rPr>
            </w:pPr>
          </w:p>
          <w:p w14:paraId="2D54EEB9" w14:textId="77777777" w:rsidR="00B32302" w:rsidRPr="00E73A49" w:rsidRDefault="00B32302" w:rsidP="00B32302">
            <w:pPr>
              <w:rPr>
                <w:rFonts w:ascii="Aptos" w:hAnsi="Aptos"/>
              </w:rPr>
            </w:pPr>
          </w:p>
          <w:p w14:paraId="2E570454" w14:textId="77777777" w:rsidR="00B32302" w:rsidRPr="00E73A49" w:rsidRDefault="00B32302" w:rsidP="00B32302">
            <w:pPr>
              <w:rPr>
                <w:rFonts w:ascii="Aptos" w:hAnsi="Aptos"/>
              </w:rPr>
            </w:pPr>
          </w:p>
          <w:p w14:paraId="5B4DCB2D" w14:textId="77777777" w:rsidR="00B32302" w:rsidRPr="00E73A49" w:rsidRDefault="00B32302" w:rsidP="00B32302">
            <w:pPr>
              <w:rPr>
                <w:rFonts w:ascii="Aptos" w:hAnsi="Aptos"/>
              </w:rPr>
            </w:pPr>
          </w:p>
          <w:p w14:paraId="5278742F" w14:textId="77777777" w:rsidR="00B32302" w:rsidRPr="00E73A49" w:rsidRDefault="00B32302" w:rsidP="00B32302">
            <w:pPr>
              <w:rPr>
                <w:rFonts w:ascii="Aptos" w:hAnsi="Aptos"/>
              </w:rPr>
            </w:pPr>
            <w:r w:rsidRPr="00E73A49">
              <w:rPr>
                <w:rFonts w:ascii="Aptos" w:hAnsi="Aptos"/>
              </w:rPr>
              <w:t>Essential</w:t>
            </w:r>
          </w:p>
        </w:tc>
      </w:tr>
      <w:tr w:rsidR="00B32302" w:rsidRPr="00E73A49" w14:paraId="0F91AE03" w14:textId="77777777" w:rsidTr="00914D69">
        <w:tc>
          <w:tcPr>
            <w:tcW w:w="9351" w:type="dxa"/>
            <w:gridSpan w:val="4"/>
          </w:tcPr>
          <w:p w14:paraId="55B62513" w14:textId="3F000683" w:rsidR="00B32302" w:rsidRPr="00E73A49" w:rsidRDefault="00B32302" w:rsidP="00B32302">
            <w:pPr>
              <w:rPr>
                <w:rFonts w:ascii="Aptos" w:hAnsi="Aptos"/>
                <w:b/>
                <w:i/>
              </w:rPr>
            </w:pPr>
            <w:r w:rsidRPr="00E73A49">
              <w:rPr>
                <w:rFonts w:ascii="Aptos" w:hAnsi="Aptos"/>
                <w:b/>
              </w:rPr>
              <w:lastRenderedPageBreak/>
              <w:t xml:space="preserve">PART </w:t>
            </w:r>
            <w:r w:rsidR="00243A72" w:rsidRPr="00E73A49">
              <w:rPr>
                <w:rFonts w:ascii="Aptos" w:hAnsi="Aptos"/>
                <w:b/>
              </w:rPr>
              <w:t xml:space="preserve"> 4.</w:t>
            </w:r>
            <w:r w:rsidRPr="00E73A49">
              <w:rPr>
                <w:rFonts w:ascii="Aptos" w:hAnsi="Aptos"/>
                <w:b/>
              </w:rPr>
              <w:t xml:space="preserve">    PROFESSIONAL /CITIZENSHIP</w:t>
            </w:r>
            <w:r w:rsidR="004F0EE4" w:rsidRPr="00E73A49">
              <w:rPr>
                <w:rFonts w:ascii="Aptos" w:hAnsi="Aptos"/>
                <w:b/>
              </w:rPr>
              <w:t xml:space="preserve"> </w:t>
            </w:r>
          </w:p>
          <w:p w14:paraId="1FF18540" w14:textId="066116D9" w:rsidR="00243A72" w:rsidRPr="00E73A49" w:rsidRDefault="00243A72" w:rsidP="00B32302">
            <w:pPr>
              <w:rPr>
                <w:rFonts w:ascii="Aptos" w:hAnsi="Aptos"/>
                <w:b/>
              </w:rPr>
            </w:pPr>
          </w:p>
        </w:tc>
      </w:tr>
      <w:tr w:rsidR="00B32302" w:rsidRPr="00E73A49" w14:paraId="24DAEDCA" w14:textId="77777777" w:rsidTr="00914D69">
        <w:tc>
          <w:tcPr>
            <w:tcW w:w="3596" w:type="dxa"/>
          </w:tcPr>
          <w:p w14:paraId="62CD60AF" w14:textId="77777777" w:rsidR="00B32302" w:rsidRPr="00E73A49" w:rsidRDefault="00B32302" w:rsidP="00B32302">
            <w:pPr>
              <w:pStyle w:val="NormalWeb"/>
              <w:shd w:val="clear" w:color="auto" w:fill="FFFFFF"/>
              <w:rPr>
                <w:rFonts w:ascii="Aptos" w:hAnsi="Aptos" w:cs="Arial"/>
              </w:rPr>
            </w:pPr>
          </w:p>
          <w:p w14:paraId="7C03113B" w14:textId="77777777" w:rsidR="00B32302" w:rsidRPr="00E73A49" w:rsidRDefault="00B32302" w:rsidP="00B32302">
            <w:pPr>
              <w:pStyle w:val="NormalWeb"/>
              <w:shd w:val="clear" w:color="auto" w:fill="FFFFFF"/>
              <w:rPr>
                <w:rFonts w:ascii="Aptos" w:hAnsi="Aptos"/>
              </w:rPr>
            </w:pPr>
            <w:r w:rsidRPr="00E73A49">
              <w:rPr>
                <w:rFonts w:ascii="Aptos" w:hAnsi="Aptos" w:cs="Arial"/>
              </w:rPr>
              <w:t xml:space="preserve">Demonstrate a Commitment to the organisation, profession and psychoanalytic thinking </w:t>
            </w:r>
          </w:p>
          <w:p w14:paraId="1CB907B6" w14:textId="77777777" w:rsidR="00B32302" w:rsidRPr="00E73A49" w:rsidRDefault="00B32302" w:rsidP="00B32302">
            <w:pPr>
              <w:rPr>
                <w:rFonts w:ascii="Aptos" w:hAnsi="Aptos"/>
              </w:rPr>
            </w:pPr>
          </w:p>
        </w:tc>
        <w:tc>
          <w:tcPr>
            <w:tcW w:w="4482" w:type="dxa"/>
            <w:gridSpan w:val="2"/>
          </w:tcPr>
          <w:p w14:paraId="25E4036E" w14:textId="206C1F5E" w:rsidR="00B32302" w:rsidRPr="00E73A49" w:rsidRDefault="00B32302" w:rsidP="00B32302">
            <w:pPr>
              <w:rPr>
                <w:rFonts w:ascii="Aptos" w:hAnsi="Aptos"/>
              </w:rPr>
            </w:pPr>
            <w:r w:rsidRPr="00E73A49">
              <w:rPr>
                <w:rFonts w:ascii="Aptos" w:hAnsi="Aptos"/>
              </w:rPr>
              <w:t xml:space="preserve">Should include at least one of the following: </w:t>
            </w:r>
          </w:p>
          <w:p w14:paraId="6EFC105E" w14:textId="77777777" w:rsidR="004F0EE4" w:rsidRPr="00E73A49" w:rsidRDefault="004F0EE4" w:rsidP="00B32302">
            <w:pPr>
              <w:rPr>
                <w:rFonts w:ascii="Aptos" w:hAnsi="Aptos"/>
              </w:rPr>
            </w:pPr>
          </w:p>
          <w:p w14:paraId="41E1365D" w14:textId="4E5A41EF" w:rsidR="00B32302" w:rsidRPr="00E73A49" w:rsidRDefault="00B32302" w:rsidP="00B32302">
            <w:pPr>
              <w:pStyle w:val="ListParagraph"/>
              <w:numPr>
                <w:ilvl w:val="0"/>
                <w:numId w:val="2"/>
              </w:numPr>
              <w:rPr>
                <w:rFonts w:ascii="Aptos" w:hAnsi="Aptos"/>
              </w:rPr>
            </w:pPr>
            <w:r w:rsidRPr="00E73A49">
              <w:rPr>
                <w:rFonts w:ascii="Aptos" w:hAnsi="Aptos"/>
              </w:rPr>
              <w:t xml:space="preserve">committee work, contributing to planning, </w:t>
            </w:r>
            <w:r w:rsidR="005E3560" w:rsidRPr="00E73A49">
              <w:rPr>
                <w:rFonts w:ascii="Aptos" w:hAnsi="Aptos"/>
              </w:rPr>
              <w:t>policy, task</w:t>
            </w:r>
            <w:r w:rsidRPr="00E73A49">
              <w:rPr>
                <w:rFonts w:ascii="Aptos" w:hAnsi="Aptos"/>
              </w:rPr>
              <w:t xml:space="preserve"> groups, organising events/meetings </w:t>
            </w:r>
            <w:r w:rsidR="005E3560" w:rsidRPr="00E73A49">
              <w:rPr>
                <w:rFonts w:ascii="Aptos" w:hAnsi="Aptos"/>
              </w:rPr>
              <w:t>or collaborating in</w:t>
            </w:r>
            <w:r w:rsidRPr="00E73A49">
              <w:rPr>
                <w:rFonts w:ascii="Aptos" w:hAnsi="Aptos"/>
              </w:rPr>
              <w:t xml:space="preserve"> organising events   either in the bpf or, related to psychoanalytic/psychodynamic psychotherapy, in your place of work or elsewhere.</w:t>
            </w:r>
          </w:p>
          <w:p w14:paraId="77EF775B" w14:textId="77777777" w:rsidR="00B32302" w:rsidRPr="00E73A49" w:rsidRDefault="00B32302" w:rsidP="00B32302">
            <w:pPr>
              <w:pStyle w:val="ListParagraph"/>
              <w:rPr>
                <w:rFonts w:ascii="Aptos" w:hAnsi="Aptos"/>
              </w:rPr>
            </w:pPr>
          </w:p>
          <w:p w14:paraId="38C2DBA4" w14:textId="583837D4" w:rsidR="00B32302" w:rsidRPr="00E73A49" w:rsidRDefault="00B32302" w:rsidP="00B32302">
            <w:pPr>
              <w:pStyle w:val="ListParagraph"/>
              <w:numPr>
                <w:ilvl w:val="0"/>
                <w:numId w:val="2"/>
              </w:numPr>
              <w:rPr>
                <w:rFonts w:ascii="Aptos" w:hAnsi="Aptos"/>
              </w:rPr>
            </w:pPr>
            <w:r w:rsidRPr="00E73A49">
              <w:rPr>
                <w:rFonts w:ascii="Aptos" w:hAnsi="Aptos"/>
              </w:rPr>
              <w:t xml:space="preserve">Supervision, consultation, mentoring in the BPF or </w:t>
            </w:r>
            <w:r w:rsidR="005E3560" w:rsidRPr="00E73A49">
              <w:rPr>
                <w:rFonts w:ascii="Aptos" w:hAnsi="Aptos"/>
              </w:rPr>
              <w:t>another</w:t>
            </w:r>
            <w:r w:rsidRPr="00E73A49">
              <w:rPr>
                <w:rFonts w:ascii="Aptos" w:hAnsi="Aptos"/>
              </w:rPr>
              <w:t xml:space="preserve"> organisation </w:t>
            </w:r>
          </w:p>
          <w:p w14:paraId="54490C4E" w14:textId="30689270" w:rsidR="00B32302" w:rsidRPr="00E73A49" w:rsidRDefault="00B32302" w:rsidP="00B32302">
            <w:pPr>
              <w:rPr>
                <w:rFonts w:ascii="Aptos" w:hAnsi="Aptos"/>
              </w:rPr>
            </w:pPr>
            <w:r w:rsidRPr="00E73A49">
              <w:rPr>
                <w:rFonts w:ascii="Aptos" w:hAnsi="Aptos"/>
              </w:rPr>
              <w:t xml:space="preserve">  </w:t>
            </w:r>
          </w:p>
          <w:p w14:paraId="1169F3D1" w14:textId="0D6B8B3D" w:rsidR="00B32302" w:rsidRPr="00E73A49" w:rsidRDefault="00B32302" w:rsidP="00B32302">
            <w:pPr>
              <w:pStyle w:val="ListParagraph"/>
              <w:numPr>
                <w:ilvl w:val="0"/>
                <w:numId w:val="2"/>
              </w:numPr>
              <w:rPr>
                <w:rFonts w:ascii="Aptos" w:hAnsi="Aptos"/>
              </w:rPr>
            </w:pPr>
            <w:r w:rsidRPr="00E73A49">
              <w:rPr>
                <w:rFonts w:ascii="Aptos" w:hAnsi="Aptos"/>
              </w:rPr>
              <w:t xml:space="preserve">Disseminating psychoanalytic thinking in </w:t>
            </w:r>
            <w:r w:rsidR="005E3560" w:rsidRPr="00E73A49">
              <w:rPr>
                <w:rFonts w:ascii="Aptos" w:hAnsi="Aptos"/>
              </w:rPr>
              <w:t>public services</w:t>
            </w:r>
            <w:r w:rsidRPr="00E73A49">
              <w:rPr>
                <w:rFonts w:ascii="Aptos" w:hAnsi="Aptos"/>
              </w:rPr>
              <w:t xml:space="preserve"> or third sector – </w:t>
            </w:r>
            <w:r w:rsidR="005E3560" w:rsidRPr="00E73A49">
              <w:rPr>
                <w:rFonts w:ascii="Aptos" w:hAnsi="Aptos"/>
              </w:rPr>
              <w:t>e.g.,</w:t>
            </w:r>
            <w:r w:rsidRPr="00E73A49">
              <w:rPr>
                <w:rFonts w:ascii="Aptos" w:hAnsi="Aptos"/>
              </w:rPr>
              <w:t xml:space="preserve"> supervision, reflective groups, consultancy, delivering training </w:t>
            </w:r>
          </w:p>
          <w:p w14:paraId="28BB467C" w14:textId="77777777" w:rsidR="00B32302" w:rsidRPr="00E73A49" w:rsidRDefault="00B32302" w:rsidP="00B32302">
            <w:pPr>
              <w:pStyle w:val="ListParagraph"/>
              <w:rPr>
                <w:rFonts w:ascii="Aptos" w:hAnsi="Aptos"/>
              </w:rPr>
            </w:pPr>
          </w:p>
          <w:p w14:paraId="338BC74F" w14:textId="7B549DD8" w:rsidR="00B32302" w:rsidRPr="00E73A49" w:rsidRDefault="00B32302" w:rsidP="00B32302">
            <w:pPr>
              <w:pStyle w:val="ListParagraph"/>
              <w:numPr>
                <w:ilvl w:val="0"/>
                <w:numId w:val="2"/>
              </w:numPr>
              <w:rPr>
                <w:rFonts w:ascii="Aptos" w:hAnsi="Aptos"/>
              </w:rPr>
            </w:pPr>
            <w:r w:rsidRPr="00E73A49">
              <w:rPr>
                <w:rFonts w:ascii="Aptos" w:hAnsi="Aptos"/>
              </w:rPr>
              <w:t>Applications of psychoanalytically /</w:t>
            </w:r>
            <w:proofErr w:type="spellStart"/>
            <w:r w:rsidR="005E3560" w:rsidRPr="00E73A49">
              <w:rPr>
                <w:rFonts w:ascii="Aptos" w:hAnsi="Aptos"/>
              </w:rPr>
              <w:t>psychodynamically</w:t>
            </w:r>
            <w:proofErr w:type="spellEnd"/>
            <w:r w:rsidR="005E3560" w:rsidRPr="00E73A49">
              <w:rPr>
                <w:rFonts w:ascii="Aptos" w:hAnsi="Aptos"/>
              </w:rPr>
              <w:t xml:space="preserve"> informed</w:t>
            </w:r>
            <w:r w:rsidRPr="00E73A49">
              <w:rPr>
                <w:rFonts w:ascii="Aptos" w:hAnsi="Aptos"/>
              </w:rPr>
              <w:t xml:space="preserve"> </w:t>
            </w:r>
            <w:r w:rsidR="005E3560" w:rsidRPr="00E73A49">
              <w:rPr>
                <w:rFonts w:ascii="Aptos" w:hAnsi="Aptos"/>
              </w:rPr>
              <w:t>work with hard-to-reach</w:t>
            </w:r>
            <w:r w:rsidRPr="00E73A49">
              <w:rPr>
                <w:rFonts w:ascii="Aptos" w:hAnsi="Aptos"/>
              </w:rPr>
              <w:t xml:space="preserve"> populations </w:t>
            </w:r>
          </w:p>
          <w:p w14:paraId="1469E763" w14:textId="77777777" w:rsidR="00B32302" w:rsidRPr="00E73A49" w:rsidRDefault="00B32302" w:rsidP="00B32302">
            <w:pPr>
              <w:rPr>
                <w:rFonts w:ascii="Aptos" w:hAnsi="Aptos"/>
              </w:rPr>
            </w:pPr>
          </w:p>
          <w:p w14:paraId="3DDE7198" w14:textId="27BA1A20" w:rsidR="00B32302" w:rsidRPr="00E73A49" w:rsidRDefault="00B32302" w:rsidP="00B32302">
            <w:pPr>
              <w:pStyle w:val="ListParagraph"/>
              <w:numPr>
                <w:ilvl w:val="0"/>
                <w:numId w:val="2"/>
              </w:numPr>
              <w:rPr>
                <w:rFonts w:ascii="Aptos" w:hAnsi="Aptos"/>
              </w:rPr>
            </w:pPr>
            <w:r w:rsidRPr="00E73A49">
              <w:rPr>
                <w:rFonts w:ascii="Aptos" w:hAnsi="Aptos"/>
              </w:rPr>
              <w:t xml:space="preserve">Liaison with external organisations or professionals    promoting   psychoanalytic/psychodynamic   thinking, </w:t>
            </w:r>
            <w:r w:rsidR="005E3560" w:rsidRPr="00E73A49">
              <w:rPr>
                <w:rFonts w:ascii="Aptos" w:hAnsi="Aptos"/>
              </w:rPr>
              <w:t>understanding and</w:t>
            </w:r>
            <w:r w:rsidRPr="00E73A49">
              <w:rPr>
                <w:rFonts w:ascii="Aptos" w:hAnsi="Aptos"/>
              </w:rPr>
              <w:t xml:space="preserve"> treatment including applied modalities  </w:t>
            </w:r>
          </w:p>
          <w:p w14:paraId="19B8A9A4" w14:textId="77777777" w:rsidR="00B32302" w:rsidRPr="00E73A49" w:rsidRDefault="00B32302" w:rsidP="00B32302">
            <w:pPr>
              <w:pStyle w:val="ListParagraph"/>
              <w:rPr>
                <w:rFonts w:ascii="Aptos" w:hAnsi="Aptos"/>
              </w:rPr>
            </w:pPr>
          </w:p>
          <w:p w14:paraId="5C50AEC0" w14:textId="77777777" w:rsidR="00B32302" w:rsidRPr="00E73A49" w:rsidRDefault="00B32302" w:rsidP="00B32302">
            <w:pPr>
              <w:pStyle w:val="ListParagraph"/>
              <w:numPr>
                <w:ilvl w:val="0"/>
                <w:numId w:val="2"/>
              </w:numPr>
              <w:rPr>
                <w:rFonts w:ascii="Aptos" w:hAnsi="Aptos"/>
              </w:rPr>
            </w:pPr>
            <w:r w:rsidRPr="00E73A49">
              <w:rPr>
                <w:rFonts w:ascii="Aptos" w:hAnsi="Aptos"/>
              </w:rPr>
              <w:t>Collaboration with external organisations and allied professions</w:t>
            </w:r>
          </w:p>
          <w:p w14:paraId="1E4CE21B" w14:textId="77777777" w:rsidR="00B32302" w:rsidRPr="00E73A49" w:rsidRDefault="00B32302" w:rsidP="00B32302">
            <w:pPr>
              <w:rPr>
                <w:rFonts w:ascii="Aptos" w:hAnsi="Aptos"/>
              </w:rPr>
            </w:pPr>
          </w:p>
          <w:p w14:paraId="311E45F1" w14:textId="2F11EB9E" w:rsidR="00B32302" w:rsidRPr="00E73A49" w:rsidRDefault="00B32302" w:rsidP="00B32302">
            <w:pPr>
              <w:pStyle w:val="ListParagraph"/>
              <w:numPr>
                <w:ilvl w:val="0"/>
                <w:numId w:val="2"/>
              </w:numPr>
              <w:rPr>
                <w:rFonts w:ascii="Aptos" w:hAnsi="Aptos"/>
              </w:rPr>
            </w:pPr>
            <w:r w:rsidRPr="00E73A49">
              <w:rPr>
                <w:rFonts w:ascii="Aptos" w:hAnsi="Aptos"/>
              </w:rPr>
              <w:t xml:space="preserve">Liaison with external </w:t>
            </w:r>
            <w:r w:rsidR="005E3560" w:rsidRPr="00E73A49">
              <w:rPr>
                <w:rFonts w:ascii="Aptos" w:hAnsi="Aptos"/>
              </w:rPr>
              <w:t>organisations in</w:t>
            </w:r>
            <w:r w:rsidRPr="00E73A49">
              <w:rPr>
                <w:rFonts w:ascii="Aptos" w:hAnsi="Aptos"/>
              </w:rPr>
              <w:t xml:space="preserve"> support of the development of the bpf. </w:t>
            </w:r>
          </w:p>
          <w:p w14:paraId="716DFDBF" w14:textId="77777777" w:rsidR="004F0EE4" w:rsidRPr="00E73A49" w:rsidRDefault="004F0EE4" w:rsidP="004F0EE4">
            <w:pPr>
              <w:pStyle w:val="ListParagraph"/>
              <w:rPr>
                <w:rFonts w:ascii="Aptos" w:hAnsi="Aptos"/>
              </w:rPr>
            </w:pPr>
          </w:p>
          <w:p w14:paraId="3DF20EE2" w14:textId="77777777" w:rsidR="004F0EE4" w:rsidRPr="00E73A49" w:rsidRDefault="004F0EE4" w:rsidP="004F0EE4">
            <w:pPr>
              <w:pStyle w:val="ListParagraph"/>
              <w:rPr>
                <w:rFonts w:ascii="Aptos" w:hAnsi="Aptos"/>
              </w:rPr>
            </w:pPr>
          </w:p>
          <w:p w14:paraId="3AC8B169" w14:textId="662EB318" w:rsidR="001A30E7" w:rsidRPr="00E73A49" w:rsidRDefault="001A30E7" w:rsidP="001A30E7">
            <w:pPr>
              <w:rPr>
                <w:rFonts w:ascii="Aptos" w:hAnsi="Aptos"/>
              </w:rPr>
            </w:pPr>
          </w:p>
        </w:tc>
        <w:tc>
          <w:tcPr>
            <w:tcW w:w="1273" w:type="dxa"/>
          </w:tcPr>
          <w:p w14:paraId="404AEE99" w14:textId="77777777" w:rsidR="00B32302" w:rsidRPr="00E73A49" w:rsidRDefault="00B32302" w:rsidP="00B32302">
            <w:pPr>
              <w:rPr>
                <w:rFonts w:ascii="Aptos" w:hAnsi="Aptos"/>
              </w:rPr>
            </w:pPr>
          </w:p>
          <w:p w14:paraId="15B03B2D" w14:textId="7F8E293E" w:rsidR="00B32302" w:rsidRPr="00E73A49" w:rsidRDefault="00B32302" w:rsidP="00B32302">
            <w:pPr>
              <w:rPr>
                <w:rFonts w:ascii="Aptos" w:hAnsi="Aptos"/>
              </w:rPr>
            </w:pPr>
          </w:p>
        </w:tc>
      </w:tr>
      <w:tr w:rsidR="00B32302" w:rsidRPr="00E73A49" w14:paraId="77EBAC6C" w14:textId="77777777" w:rsidTr="00914D69">
        <w:tc>
          <w:tcPr>
            <w:tcW w:w="3596" w:type="dxa"/>
          </w:tcPr>
          <w:p w14:paraId="6843915C" w14:textId="77777777" w:rsidR="00B32302" w:rsidRPr="00E73A49" w:rsidRDefault="00B32302" w:rsidP="00B32302">
            <w:pPr>
              <w:pStyle w:val="NormalWeb"/>
              <w:shd w:val="clear" w:color="auto" w:fill="FFFFFF"/>
              <w:rPr>
                <w:rFonts w:ascii="Aptos" w:hAnsi="Aptos" w:cs="Arial"/>
              </w:rPr>
            </w:pPr>
            <w:r w:rsidRPr="00E73A49">
              <w:rPr>
                <w:rFonts w:ascii="Aptos" w:hAnsi="Aptos" w:cs="Arial"/>
              </w:rPr>
              <w:lastRenderedPageBreak/>
              <w:t xml:space="preserve">ANY FURTHER INFORMATION YOU WOULD LIKE TO ADD </w:t>
            </w:r>
          </w:p>
        </w:tc>
        <w:tc>
          <w:tcPr>
            <w:tcW w:w="4482" w:type="dxa"/>
            <w:gridSpan w:val="2"/>
          </w:tcPr>
          <w:p w14:paraId="6B13E4D8" w14:textId="77777777" w:rsidR="00B32302" w:rsidRPr="00E73A49" w:rsidRDefault="00B32302" w:rsidP="00B32302">
            <w:pPr>
              <w:rPr>
                <w:rFonts w:ascii="Aptos" w:hAnsi="Aptos"/>
              </w:rPr>
            </w:pPr>
          </w:p>
          <w:p w14:paraId="139CC2C1" w14:textId="77777777" w:rsidR="00892E13" w:rsidRPr="00E73A49" w:rsidRDefault="00892E13" w:rsidP="00B32302">
            <w:pPr>
              <w:rPr>
                <w:rFonts w:ascii="Aptos" w:hAnsi="Aptos"/>
              </w:rPr>
            </w:pPr>
          </w:p>
          <w:p w14:paraId="032C780D" w14:textId="7E95FEBA" w:rsidR="0005147D" w:rsidRPr="00E73A49" w:rsidRDefault="0005147D" w:rsidP="00B32302">
            <w:pPr>
              <w:rPr>
                <w:rFonts w:ascii="Aptos" w:hAnsi="Aptos"/>
              </w:rPr>
            </w:pPr>
          </w:p>
        </w:tc>
        <w:tc>
          <w:tcPr>
            <w:tcW w:w="1273" w:type="dxa"/>
          </w:tcPr>
          <w:p w14:paraId="5C064757" w14:textId="77777777" w:rsidR="00B32302" w:rsidRPr="00E73A49" w:rsidRDefault="00B32302" w:rsidP="00B32302">
            <w:pPr>
              <w:rPr>
                <w:rFonts w:ascii="Aptos" w:hAnsi="Aptos"/>
              </w:rPr>
            </w:pPr>
          </w:p>
        </w:tc>
      </w:tr>
      <w:tr w:rsidR="0005147D" w:rsidRPr="00E73A49" w14:paraId="3A4EB69D" w14:textId="77777777" w:rsidTr="0005147D">
        <w:trPr>
          <w:trHeight w:val="1301"/>
        </w:trPr>
        <w:tc>
          <w:tcPr>
            <w:tcW w:w="4675" w:type="dxa"/>
            <w:gridSpan w:val="2"/>
          </w:tcPr>
          <w:p w14:paraId="6A6712B0" w14:textId="597C77B7" w:rsidR="0005147D" w:rsidRPr="00E73A49" w:rsidRDefault="0005147D" w:rsidP="00B32302">
            <w:pPr>
              <w:rPr>
                <w:rFonts w:ascii="Aptos" w:hAnsi="Aptos"/>
                <w:b/>
                <w:bCs/>
              </w:rPr>
            </w:pPr>
            <w:r w:rsidRPr="00E73A49">
              <w:rPr>
                <w:rFonts w:ascii="Aptos" w:hAnsi="Aptos"/>
                <w:b/>
                <w:bCs/>
              </w:rPr>
              <w:t>Signed</w:t>
            </w:r>
          </w:p>
        </w:tc>
        <w:tc>
          <w:tcPr>
            <w:tcW w:w="4676" w:type="dxa"/>
            <w:gridSpan w:val="2"/>
          </w:tcPr>
          <w:p w14:paraId="680F9EDF" w14:textId="69EA383D" w:rsidR="0005147D" w:rsidRPr="00E73A49" w:rsidRDefault="0005147D" w:rsidP="00B32302">
            <w:pPr>
              <w:rPr>
                <w:rFonts w:ascii="Aptos" w:hAnsi="Aptos"/>
                <w:b/>
                <w:bCs/>
              </w:rPr>
            </w:pPr>
            <w:r w:rsidRPr="00E73A49">
              <w:rPr>
                <w:rFonts w:ascii="Aptos" w:hAnsi="Aptos"/>
                <w:b/>
                <w:bCs/>
              </w:rPr>
              <w:t>Date</w:t>
            </w:r>
          </w:p>
        </w:tc>
      </w:tr>
    </w:tbl>
    <w:p w14:paraId="7736D740" w14:textId="77777777" w:rsidR="00892E13" w:rsidRPr="00E73A49" w:rsidRDefault="00892E13" w:rsidP="00892E13">
      <w:pPr>
        <w:rPr>
          <w:rFonts w:ascii="Aptos" w:hAnsi="Aptos"/>
        </w:rPr>
      </w:pPr>
    </w:p>
    <w:sectPr w:rsidR="00892E13" w:rsidRPr="00E73A49" w:rsidSect="00520669">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8CBC" w14:textId="77777777" w:rsidR="00A12FCF" w:rsidRDefault="00A12FCF" w:rsidP="00DE4465">
      <w:r>
        <w:separator/>
      </w:r>
    </w:p>
  </w:endnote>
  <w:endnote w:type="continuationSeparator" w:id="0">
    <w:p w14:paraId="4CC9EB2A" w14:textId="77777777" w:rsidR="00A12FCF" w:rsidRDefault="00A12FCF" w:rsidP="00DE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880202"/>
      <w:docPartObj>
        <w:docPartGallery w:val="Page Numbers (Bottom of Page)"/>
        <w:docPartUnique/>
      </w:docPartObj>
    </w:sdtPr>
    <w:sdtEndPr>
      <w:rPr>
        <w:rStyle w:val="PageNumber"/>
      </w:rPr>
    </w:sdtEndPr>
    <w:sdtContent>
      <w:p w14:paraId="109E9415" w14:textId="54D4D1BB" w:rsidR="00DE4465" w:rsidRDefault="00DE4465" w:rsidP="002F6D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599EA" w14:textId="77777777" w:rsidR="00DE4465" w:rsidRDefault="00DE4465" w:rsidP="00DE44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553685"/>
      <w:docPartObj>
        <w:docPartGallery w:val="Page Numbers (Bottom of Page)"/>
        <w:docPartUnique/>
      </w:docPartObj>
    </w:sdtPr>
    <w:sdtEndPr>
      <w:rPr>
        <w:rStyle w:val="PageNumber"/>
      </w:rPr>
    </w:sdtEndPr>
    <w:sdtContent>
      <w:p w14:paraId="087F1939" w14:textId="21E2CF84" w:rsidR="00DE4465" w:rsidRDefault="00DE4465" w:rsidP="002F6D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EFCC58" w14:textId="77777777" w:rsidR="00DE4465" w:rsidRDefault="00DE4465" w:rsidP="00DE44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D425" w14:textId="77777777" w:rsidR="00A12FCF" w:rsidRDefault="00A12FCF" w:rsidP="00DE4465">
      <w:r>
        <w:separator/>
      </w:r>
    </w:p>
  </w:footnote>
  <w:footnote w:type="continuationSeparator" w:id="0">
    <w:p w14:paraId="3FE814CD" w14:textId="77777777" w:rsidR="00A12FCF" w:rsidRDefault="00A12FCF" w:rsidP="00DE4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358"/>
    <w:multiLevelType w:val="hybridMultilevel"/>
    <w:tmpl w:val="CADCFF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144FB"/>
    <w:multiLevelType w:val="hybridMultilevel"/>
    <w:tmpl w:val="C3D6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2868"/>
    <w:multiLevelType w:val="hybridMultilevel"/>
    <w:tmpl w:val="CF78C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8689C"/>
    <w:multiLevelType w:val="hybridMultilevel"/>
    <w:tmpl w:val="671E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F55D6"/>
    <w:multiLevelType w:val="hybridMultilevel"/>
    <w:tmpl w:val="734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844F7"/>
    <w:multiLevelType w:val="hybridMultilevel"/>
    <w:tmpl w:val="C260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3030A"/>
    <w:multiLevelType w:val="hybridMultilevel"/>
    <w:tmpl w:val="70DE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229DC"/>
    <w:multiLevelType w:val="hybridMultilevel"/>
    <w:tmpl w:val="2ACC3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4D63A7"/>
    <w:multiLevelType w:val="hybridMultilevel"/>
    <w:tmpl w:val="690ED44A"/>
    <w:lvl w:ilvl="0" w:tplc="63A047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F38BD"/>
    <w:multiLevelType w:val="hybridMultilevel"/>
    <w:tmpl w:val="D9B4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D014F0"/>
    <w:multiLevelType w:val="hybridMultilevel"/>
    <w:tmpl w:val="C874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6461E"/>
    <w:multiLevelType w:val="hybridMultilevel"/>
    <w:tmpl w:val="7DD244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0DEE"/>
    <w:multiLevelType w:val="hybridMultilevel"/>
    <w:tmpl w:val="0DD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23C20"/>
    <w:multiLevelType w:val="hybridMultilevel"/>
    <w:tmpl w:val="A4C4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55F39"/>
    <w:multiLevelType w:val="hybridMultilevel"/>
    <w:tmpl w:val="CBCE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759FF"/>
    <w:multiLevelType w:val="hybridMultilevel"/>
    <w:tmpl w:val="8D04618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36DBF"/>
    <w:multiLevelType w:val="hybridMultilevel"/>
    <w:tmpl w:val="8FC87A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042487">
    <w:abstractNumId w:val="7"/>
  </w:num>
  <w:num w:numId="2" w16cid:durableId="879706213">
    <w:abstractNumId w:val="5"/>
  </w:num>
  <w:num w:numId="3" w16cid:durableId="1983578378">
    <w:abstractNumId w:val="2"/>
  </w:num>
  <w:num w:numId="4" w16cid:durableId="326516261">
    <w:abstractNumId w:val="14"/>
  </w:num>
  <w:num w:numId="5" w16cid:durableId="1294293477">
    <w:abstractNumId w:val="1"/>
  </w:num>
  <w:num w:numId="6" w16cid:durableId="66847789">
    <w:abstractNumId w:val="3"/>
  </w:num>
  <w:num w:numId="7" w16cid:durableId="1956910284">
    <w:abstractNumId w:val="12"/>
  </w:num>
  <w:num w:numId="8" w16cid:durableId="1697467846">
    <w:abstractNumId w:val="16"/>
  </w:num>
  <w:num w:numId="9" w16cid:durableId="1063721208">
    <w:abstractNumId w:val="11"/>
  </w:num>
  <w:num w:numId="10" w16cid:durableId="619454848">
    <w:abstractNumId w:val="0"/>
  </w:num>
  <w:num w:numId="11" w16cid:durableId="604045578">
    <w:abstractNumId w:val="15"/>
  </w:num>
  <w:num w:numId="12" w16cid:durableId="663970154">
    <w:abstractNumId w:val="13"/>
  </w:num>
  <w:num w:numId="13" w16cid:durableId="1368947334">
    <w:abstractNumId w:val="8"/>
  </w:num>
  <w:num w:numId="14" w16cid:durableId="1617059081">
    <w:abstractNumId w:val="9"/>
  </w:num>
  <w:num w:numId="15" w16cid:durableId="1770080895">
    <w:abstractNumId w:val="4"/>
  </w:num>
  <w:num w:numId="16" w16cid:durableId="1943411221">
    <w:abstractNumId w:val="6"/>
  </w:num>
  <w:num w:numId="17" w16cid:durableId="1505125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C8"/>
    <w:rsid w:val="0005147D"/>
    <w:rsid w:val="000624E1"/>
    <w:rsid w:val="00063E74"/>
    <w:rsid w:val="000650A5"/>
    <w:rsid w:val="00083EA2"/>
    <w:rsid w:val="00094341"/>
    <w:rsid w:val="000C5408"/>
    <w:rsid w:val="00112320"/>
    <w:rsid w:val="00117BC3"/>
    <w:rsid w:val="00124C95"/>
    <w:rsid w:val="00127E56"/>
    <w:rsid w:val="00141C8E"/>
    <w:rsid w:val="00153947"/>
    <w:rsid w:val="001571EE"/>
    <w:rsid w:val="0017317A"/>
    <w:rsid w:val="001A30E7"/>
    <w:rsid w:val="001C75E2"/>
    <w:rsid w:val="001D5EC9"/>
    <w:rsid w:val="0023013B"/>
    <w:rsid w:val="00243A72"/>
    <w:rsid w:val="00274CE2"/>
    <w:rsid w:val="00280B8E"/>
    <w:rsid w:val="00281894"/>
    <w:rsid w:val="00287479"/>
    <w:rsid w:val="002B3780"/>
    <w:rsid w:val="002D6314"/>
    <w:rsid w:val="002E1032"/>
    <w:rsid w:val="002E7129"/>
    <w:rsid w:val="003142DA"/>
    <w:rsid w:val="003362CA"/>
    <w:rsid w:val="0034070E"/>
    <w:rsid w:val="00344BBF"/>
    <w:rsid w:val="00352774"/>
    <w:rsid w:val="0035608B"/>
    <w:rsid w:val="00396167"/>
    <w:rsid w:val="003A14E2"/>
    <w:rsid w:val="003B0671"/>
    <w:rsid w:val="003C1576"/>
    <w:rsid w:val="003C2D39"/>
    <w:rsid w:val="003D5261"/>
    <w:rsid w:val="003D70C7"/>
    <w:rsid w:val="00400641"/>
    <w:rsid w:val="004242E1"/>
    <w:rsid w:val="00425490"/>
    <w:rsid w:val="00443CC5"/>
    <w:rsid w:val="00443D71"/>
    <w:rsid w:val="00455C3C"/>
    <w:rsid w:val="00460633"/>
    <w:rsid w:val="00477731"/>
    <w:rsid w:val="00492FC6"/>
    <w:rsid w:val="0049379C"/>
    <w:rsid w:val="00495AAC"/>
    <w:rsid w:val="0049797D"/>
    <w:rsid w:val="004979CC"/>
    <w:rsid w:val="004A1853"/>
    <w:rsid w:val="004B127C"/>
    <w:rsid w:val="004B3FE6"/>
    <w:rsid w:val="004C013F"/>
    <w:rsid w:val="004C5BA4"/>
    <w:rsid w:val="004D19DC"/>
    <w:rsid w:val="004F0EE4"/>
    <w:rsid w:val="004F4ACE"/>
    <w:rsid w:val="004F7EDF"/>
    <w:rsid w:val="00520669"/>
    <w:rsid w:val="00541A81"/>
    <w:rsid w:val="00545136"/>
    <w:rsid w:val="00547E05"/>
    <w:rsid w:val="00554F66"/>
    <w:rsid w:val="00573C77"/>
    <w:rsid w:val="00581655"/>
    <w:rsid w:val="005922AF"/>
    <w:rsid w:val="005A7D27"/>
    <w:rsid w:val="005E3560"/>
    <w:rsid w:val="005E46D1"/>
    <w:rsid w:val="00600621"/>
    <w:rsid w:val="00625E3D"/>
    <w:rsid w:val="0065391E"/>
    <w:rsid w:val="00671441"/>
    <w:rsid w:val="006770BF"/>
    <w:rsid w:val="00677C82"/>
    <w:rsid w:val="006925FB"/>
    <w:rsid w:val="006B3008"/>
    <w:rsid w:val="006B6E32"/>
    <w:rsid w:val="006C1D66"/>
    <w:rsid w:val="00700E3C"/>
    <w:rsid w:val="00702C6E"/>
    <w:rsid w:val="007073AD"/>
    <w:rsid w:val="0073255B"/>
    <w:rsid w:val="00744A96"/>
    <w:rsid w:val="00767D4F"/>
    <w:rsid w:val="00780EC8"/>
    <w:rsid w:val="0079347D"/>
    <w:rsid w:val="007C1404"/>
    <w:rsid w:val="007F3B76"/>
    <w:rsid w:val="00842A1C"/>
    <w:rsid w:val="00842BD6"/>
    <w:rsid w:val="008563CA"/>
    <w:rsid w:val="008600EC"/>
    <w:rsid w:val="00892E13"/>
    <w:rsid w:val="00893729"/>
    <w:rsid w:val="00896269"/>
    <w:rsid w:val="008B0AFA"/>
    <w:rsid w:val="008B2BBB"/>
    <w:rsid w:val="008B6EC8"/>
    <w:rsid w:val="008C6085"/>
    <w:rsid w:val="008C7CE4"/>
    <w:rsid w:val="008D6A8B"/>
    <w:rsid w:val="00904266"/>
    <w:rsid w:val="0090493E"/>
    <w:rsid w:val="00914D69"/>
    <w:rsid w:val="009505A5"/>
    <w:rsid w:val="009A2383"/>
    <w:rsid w:val="00A04C54"/>
    <w:rsid w:val="00A054D6"/>
    <w:rsid w:val="00A067E8"/>
    <w:rsid w:val="00A12FCF"/>
    <w:rsid w:val="00A446B9"/>
    <w:rsid w:val="00A7267E"/>
    <w:rsid w:val="00A8488C"/>
    <w:rsid w:val="00A85E08"/>
    <w:rsid w:val="00A96CDE"/>
    <w:rsid w:val="00AD7B5E"/>
    <w:rsid w:val="00AE63D2"/>
    <w:rsid w:val="00AF47F2"/>
    <w:rsid w:val="00B23B79"/>
    <w:rsid w:val="00B32302"/>
    <w:rsid w:val="00B35D48"/>
    <w:rsid w:val="00B642BE"/>
    <w:rsid w:val="00B64EE1"/>
    <w:rsid w:val="00B702D9"/>
    <w:rsid w:val="00B81A4C"/>
    <w:rsid w:val="00B823E8"/>
    <w:rsid w:val="00BA6578"/>
    <w:rsid w:val="00BB161F"/>
    <w:rsid w:val="00BE0318"/>
    <w:rsid w:val="00C10C98"/>
    <w:rsid w:val="00C20D1C"/>
    <w:rsid w:val="00C24B1C"/>
    <w:rsid w:val="00C2711A"/>
    <w:rsid w:val="00C3341A"/>
    <w:rsid w:val="00C43D3F"/>
    <w:rsid w:val="00C52925"/>
    <w:rsid w:val="00C7282C"/>
    <w:rsid w:val="00CA2CA9"/>
    <w:rsid w:val="00CD16B7"/>
    <w:rsid w:val="00CD55FB"/>
    <w:rsid w:val="00CF0107"/>
    <w:rsid w:val="00D263C6"/>
    <w:rsid w:val="00D27B33"/>
    <w:rsid w:val="00D41B5A"/>
    <w:rsid w:val="00D64C0E"/>
    <w:rsid w:val="00D84F4A"/>
    <w:rsid w:val="00D977FC"/>
    <w:rsid w:val="00DA054A"/>
    <w:rsid w:val="00DE4465"/>
    <w:rsid w:val="00DF0116"/>
    <w:rsid w:val="00DF192B"/>
    <w:rsid w:val="00E14C88"/>
    <w:rsid w:val="00E16D67"/>
    <w:rsid w:val="00E453A9"/>
    <w:rsid w:val="00E52C32"/>
    <w:rsid w:val="00E62FC5"/>
    <w:rsid w:val="00E67CED"/>
    <w:rsid w:val="00E73A49"/>
    <w:rsid w:val="00E92548"/>
    <w:rsid w:val="00E95377"/>
    <w:rsid w:val="00E96DFA"/>
    <w:rsid w:val="00EB1098"/>
    <w:rsid w:val="00F14A83"/>
    <w:rsid w:val="00F20406"/>
    <w:rsid w:val="00F2514E"/>
    <w:rsid w:val="00F315EB"/>
    <w:rsid w:val="00F50C45"/>
    <w:rsid w:val="00F73643"/>
    <w:rsid w:val="00F75074"/>
    <w:rsid w:val="00F84B18"/>
    <w:rsid w:val="00FA117B"/>
    <w:rsid w:val="00FA11C8"/>
    <w:rsid w:val="00FA477F"/>
    <w:rsid w:val="00FB62DE"/>
    <w:rsid w:val="00FC4702"/>
    <w:rsid w:val="00FF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011A0"/>
  <w15:chartTrackingRefBased/>
  <w15:docId w15:val="{CF5F045D-4094-DC42-93A0-3875635E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576"/>
    <w:pPr>
      <w:ind w:left="720"/>
      <w:contextualSpacing/>
    </w:pPr>
  </w:style>
  <w:style w:type="table" w:styleId="TableGrid">
    <w:name w:val="Table Grid"/>
    <w:basedOn w:val="TableNormal"/>
    <w:uiPriority w:val="39"/>
    <w:rsid w:val="00C1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C98"/>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E4465"/>
    <w:pPr>
      <w:tabs>
        <w:tab w:val="center" w:pos="4680"/>
        <w:tab w:val="right" w:pos="9360"/>
      </w:tabs>
    </w:pPr>
  </w:style>
  <w:style w:type="character" w:customStyle="1" w:styleId="FooterChar">
    <w:name w:val="Footer Char"/>
    <w:basedOn w:val="DefaultParagraphFont"/>
    <w:link w:val="Footer"/>
    <w:uiPriority w:val="99"/>
    <w:rsid w:val="00DE4465"/>
  </w:style>
  <w:style w:type="character" w:styleId="PageNumber">
    <w:name w:val="page number"/>
    <w:basedOn w:val="DefaultParagraphFont"/>
    <w:uiPriority w:val="99"/>
    <w:semiHidden/>
    <w:unhideWhenUsed/>
    <w:rsid w:val="00DE4465"/>
  </w:style>
  <w:style w:type="character" w:styleId="Hyperlink">
    <w:name w:val="Hyperlink"/>
    <w:basedOn w:val="DefaultParagraphFont"/>
    <w:uiPriority w:val="99"/>
    <w:unhideWhenUsed/>
    <w:rsid w:val="009A2383"/>
    <w:rPr>
      <w:color w:val="0563C1" w:themeColor="hyperlink"/>
      <w:u w:val="single"/>
    </w:rPr>
  </w:style>
  <w:style w:type="character" w:styleId="UnresolvedMention">
    <w:name w:val="Unresolved Mention"/>
    <w:basedOn w:val="DefaultParagraphFont"/>
    <w:uiPriority w:val="99"/>
    <w:semiHidden/>
    <w:unhideWhenUsed/>
    <w:rsid w:val="005E3560"/>
    <w:rPr>
      <w:color w:val="605E5C"/>
      <w:shd w:val="clear" w:color="auto" w:fill="E1DFDD"/>
    </w:rPr>
  </w:style>
  <w:style w:type="paragraph" w:styleId="Header">
    <w:name w:val="header"/>
    <w:basedOn w:val="Normal"/>
    <w:link w:val="HeaderChar"/>
    <w:uiPriority w:val="99"/>
    <w:unhideWhenUsed/>
    <w:rsid w:val="00287479"/>
    <w:pPr>
      <w:tabs>
        <w:tab w:val="center" w:pos="4513"/>
        <w:tab w:val="right" w:pos="9026"/>
      </w:tabs>
    </w:pPr>
  </w:style>
  <w:style w:type="character" w:customStyle="1" w:styleId="HeaderChar">
    <w:name w:val="Header Char"/>
    <w:basedOn w:val="DefaultParagraphFont"/>
    <w:link w:val="Header"/>
    <w:uiPriority w:val="99"/>
    <w:rsid w:val="00287479"/>
  </w:style>
  <w:style w:type="character" w:styleId="FollowedHyperlink">
    <w:name w:val="FollowedHyperlink"/>
    <w:basedOn w:val="DefaultParagraphFont"/>
    <w:uiPriority w:val="99"/>
    <w:semiHidden/>
    <w:unhideWhenUsed/>
    <w:rsid w:val="00FC4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64370">
      <w:bodyDiv w:val="1"/>
      <w:marLeft w:val="0"/>
      <w:marRight w:val="0"/>
      <w:marTop w:val="0"/>
      <w:marBottom w:val="0"/>
      <w:divBdr>
        <w:top w:val="none" w:sz="0" w:space="0" w:color="auto"/>
        <w:left w:val="none" w:sz="0" w:space="0" w:color="auto"/>
        <w:bottom w:val="none" w:sz="0" w:space="0" w:color="auto"/>
        <w:right w:val="none" w:sz="0" w:space="0" w:color="auto"/>
      </w:divBdr>
      <w:divsChild>
        <w:div w:id="1808084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8496">
              <w:marLeft w:val="0"/>
              <w:marRight w:val="0"/>
              <w:marTop w:val="0"/>
              <w:marBottom w:val="0"/>
              <w:divBdr>
                <w:top w:val="none" w:sz="0" w:space="0" w:color="auto"/>
                <w:left w:val="none" w:sz="0" w:space="0" w:color="auto"/>
                <w:bottom w:val="none" w:sz="0" w:space="0" w:color="auto"/>
                <w:right w:val="none" w:sz="0" w:space="0" w:color="auto"/>
              </w:divBdr>
              <w:divsChild>
                <w:div w:id="1340084580">
                  <w:marLeft w:val="0"/>
                  <w:marRight w:val="0"/>
                  <w:marTop w:val="0"/>
                  <w:marBottom w:val="0"/>
                  <w:divBdr>
                    <w:top w:val="none" w:sz="0" w:space="0" w:color="auto"/>
                    <w:left w:val="none" w:sz="0" w:space="0" w:color="auto"/>
                    <w:bottom w:val="none" w:sz="0" w:space="0" w:color="auto"/>
                    <w:right w:val="none" w:sz="0" w:space="0" w:color="auto"/>
                  </w:divBdr>
                  <w:divsChild>
                    <w:div w:id="1810367213">
                      <w:marLeft w:val="0"/>
                      <w:marRight w:val="0"/>
                      <w:marTop w:val="0"/>
                      <w:marBottom w:val="0"/>
                      <w:divBdr>
                        <w:top w:val="none" w:sz="0" w:space="0" w:color="auto"/>
                        <w:left w:val="none" w:sz="0" w:space="0" w:color="auto"/>
                        <w:bottom w:val="none" w:sz="0" w:space="0" w:color="auto"/>
                        <w:right w:val="none" w:sz="0" w:space="0" w:color="auto"/>
                      </w:divBdr>
                      <w:divsChild>
                        <w:div w:id="805201176">
                          <w:marLeft w:val="0"/>
                          <w:marRight w:val="0"/>
                          <w:marTop w:val="0"/>
                          <w:marBottom w:val="0"/>
                          <w:divBdr>
                            <w:top w:val="none" w:sz="0" w:space="0" w:color="auto"/>
                            <w:left w:val="none" w:sz="0" w:space="0" w:color="auto"/>
                            <w:bottom w:val="none" w:sz="0" w:space="0" w:color="auto"/>
                            <w:right w:val="none" w:sz="0" w:space="0" w:color="auto"/>
                          </w:divBdr>
                          <w:divsChild>
                            <w:div w:id="1435856465">
                              <w:marLeft w:val="0"/>
                              <w:marRight w:val="0"/>
                              <w:marTop w:val="0"/>
                              <w:marBottom w:val="0"/>
                              <w:divBdr>
                                <w:top w:val="none" w:sz="0" w:space="0" w:color="auto"/>
                                <w:left w:val="none" w:sz="0" w:space="0" w:color="auto"/>
                                <w:bottom w:val="none" w:sz="0" w:space="0" w:color="auto"/>
                                <w:right w:val="none" w:sz="0" w:space="0" w:color="auto"/>
                              </w:divBdr>
                              <w:divsChild>
                                <w:div w:id="1758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ishpsychotherapyfoundation.org.uk/civicrm/contribute/transact/?reset=1&amp;id=3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courses@bpf-psychotherap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88AF50149C8946ACA5566B2A891659" ma:contentTypeVersion="13" ma:contentTypeDescription="Create a new document." ma:contentTypeScope="" ma:versionID="d2b4e8b1052b73175ef460b826dc85a3">
  <xsd:schema xmlns:xsd="http://www.w3.org/2001/XMLSchema" xmlns:xs="http://www.w3.org/2001/XMLSchema" xmlns:p="http://schemas.microsoft.com/office/2006/metadata/properties" xmlns:ns2="1bdc3465-a68e-4c10-b47b-cea69193d8d8" xmlns:ns3="ece3cdee-da7b-4ec2-914a-f79d05420d1f" targetNamespace="http://schemas.microsoft.com/office/2006/metadata/properties" ma:root="true" ma:fieldsID="2dee993582e0847fbec44766f44d017e" ns2:_="" ns3:_="">
    <xsd:import namespace="1bdc3465-a68e-4c10-b47b-cea69193d8d8"/>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c3465-a68e-4c10-b47b-cea69193d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2ECF1-C449-4D5E-A141-CB49B44C0327}">
  <ds:schemaRefs>
    <ds:schemaRef ds:uri="http://schemas.microsoft.com/sharepoint/v3/contenttype/forms"/>
  </ds:schemaRefs>
</ds:datastoreItem>
</file>

<file path=customXml/itemProps2.xml><?xml version="1.0" encoding="utf-8"?>
<ds:datastoreItem xmlns:ds="http://schemas.openxmlformats.org/officeDocument/2006/customXml" ds:itemID="{45A14DE9-D537-4F54-A64B-B4056E629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c3465-a68e-4c10-b47b-cea69193d8d8"/>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E36B0-6312-430F-B5D9-5D7F780FEB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1332</Words>
  <Characters>8115</Characters>
  <Application>Microsoft Office Word</Application>
  <DocSecurity>0</DocSecurity>
  <Lines>450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Nina Lammela</cp:lastModifiedBy>
  <cp:revision>2</cp:revision>
  <cp:lastPrinted>2021-05-11T08:26:00Z</cp:lastPrinted>
  <dcterms:created xsi:type="dcterms:W3CDTF">2026-01-20T14:59:00Z</dcterms:created>
  <dcterms:modified xsi:type="dcterms:W3CDTF">2026-01-20T14:59:00Z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0x0101001E88AF50149C8946ACA5566B2A891659</vt:lpwstr>
  </property>
</Properties>
</file>